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21147011" w:displacedByCustomXml="next"/>
    <w:bookmarkStart w:id="1" w:name="_Toc318189312" w:displacedByCustomXml="next"/>
    <w:bookmarkStart w:id="2" w:name="_Toc318188327" w:displacedByCustomXml="next"/>
    <w:bookmarkStart w:id="3" w:name="_Toc318188227" w:displacedByCustomXml="next"/>
    <w:bookmarkStart w:id="4" w:name="_Toc321147149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sz w:val="20"/>
        </w:rPr>
      </w:sdtEndPr>
      <w:sdtContent>
        <w:p w14:paraId="371D5C20" w14:textId="5E468256" w:rsidR="00056F14" w:rsidRDefault="00B02A91" w:rsidP="00B02A91">
          <w:pPr>
            <w:pStyle w:val="NoSpacing"/>
            <w:rPr>
              <w:rFonts w:ascii="Comic Sans MS" w:hAnsi="Comic Sans MS"/>
              <w:b/>
              <w:sz w:val="40"/>
            </w:rPr>
          </w:pPr>
          <w:r>
            <w:rPr>
              <w:rFonts w:asciiTheme="majorHAnsi" w:hAnsiTheme="majorHAnsi"/>
              <w:b/>
              <w:noProof/>
              <w:color w:val="0070C0"/>
              <w:sz w:val="48"/>
              <w:lang w:eastAsia="en-GB"/>
            </w:rPr>
            <w:drawing>
              <wp:inline distT="0" distB="0" distL="0" distR="0" wp14:anchorId="1A119246" wp14:editId="1C57AE2C">
                <wp:extent cx="6570980" cy="4380865"/>
                <wp:effectExtent l="0" t="0" r="1270" b="635"/>
                <wp:docPr id="855439253" name="Picture 1" descr="A logo of a person riding a bicy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5439253" name="Picture 1" descr="A logo of a person riding a bicycle&#10;&#10;AI-generated content may b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438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7A6E58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78AFE383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52F116D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6E3B8A0" w14:textId="4DDAFBB2" w:rsidR="00453134" w:rsidRDefault="00BF345A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Learner Exist</w:t>
          </w:r>
          <w:r w:rsidR="00166595">
            <w:rPr>
              <w:rFonts w:ascii="Comic Sans MS" w:hAnsi="Comic Sans MS"/>
              <w:b/>
              <w:sz w:val="40"/>
            </w:rPr>
            <w:t>e</w:t>
          </w:r>
          <w:r>
            <w:rPr>
              <w:rFonts w:ascii="Comic Sans MS" w:hAnsi="Comic Sans MS"/>
              <w:b/>
              <w:sz w:val="40"/>
            </w:rPr>
            <w:t>nce and Eligibility Checks</w:t>
          </w:r>
          <w:r w:rsidR="00453134">
            <w:rPr>
              <w:rFonts w:ascii="Comic Sans MS" w:hAnsi="Comic Sans MS"/>
              <w:b/>
              <w:sz w:val="40"/>
            </w:rPr>
            <w:t xml:space="preserve"> Policy</w:t>
          </w:r>
        </w:p>
        <w:p w14:paraId="64FA587D" w14:textId="77777777" w:rsidR="0066428A" w:rsidRDefault="0066428A" w:rsidP="0066428A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For HALF Fish Training</w:t>
          </w:r>
        </w:p>
        <w:p w14:paraId="6A2BD6CC" w14:textId="798F7328" w:rsidR="0066428A" w:rsidRPr="00453134" w:rsidRDefault="0066428A" w:rsidP="0066428A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V</w:t>
          </w:r>
          <w:r w:rsidR="00034EA7">
            <w:rPr>
              <w:rFonts w:ascii="Comic Sans MS" w:hAnsi="Comic Sans MS"/>
              <w:b/>
              <w:sz w:val="40"/>
            </w:rPr>
            <w:t>7</w:t>
          </w:r>
          <w:r>
            <w:rPr>
              <w:rFonts w:ascii="Comic Sans MS" w:hAnsi="Comic Sans MS"/>
              <w:b/>
              <w:sz w:val="40"/>
            </w:rPr>
            <w:t xml:space="preserve"> </w:t>
          </w:r>
          <w:r w:rsidR="00B02A91">
            <w:rPr>
              <w:rFonts w:ascii="Comic Sans MS" w:hAnsi="Comic Sans MS"/>
              <w:b/>
              <w:sz w:val="40"/>
            </w:rPr>
            <w:t>April 202</w:t>
          </w:r>
          <w:r w:rsidR="00034EA7">
            <w:rPr>
              <w:rFonts w:ascii="Comic Sans MS" w:hAnsi="Comic Sans MS"/>
              <w:b/>
              <w:sz w:val="40"/>
            </w:rPr>
            <w:t>6</w:t>
          </w:r>
        </w:p>
        <w:p w14:paraId="2EDC46B9" w14:textId="77777777" w:rsidR="0066428A" w:rsidRDefault="0066428A" w:rsidP="0066428A">
          <w:pPr>
            <w:pStyle w:val="NoSpacing"/>
            <w:jc w:val="center"/>
            <w:rPr>
              <w:sz w:val="24"/>
            </w:rPr>
          </w:pPr>
        </w:p>
        <w:p w14:paraId="5330AE28" w14:textId="68ECFE50" w:rsidR="00FA51EF" w:rsidRDefault="00FA51EF" w:rsidP="00FA51EF">
          <w:pPr>
            <w:pStyle w:val="NoSpacing"/>
            <w:rPr>
              <w:noProof/>
            </w:rPr>
          </w:pPr>
          <w:r>
            <w:rPr>
              <w:rFonts w:ascii="Arial" w:hAnsi="Arial" w:cs="Arial"/>
              <w:noProof/>
              <w:color w:val="1A0DAB"/>
              <w:bdr w:val="none" w:sz="0" w:space="0" w:color="auto" w:frame="1"/>
            </w:rPr>
            <w:drawing>
              <wp:inline distT="0" distB="0" distL="0" distR="0" wp14:anchorId="0D962467" wp14:editId="7993FE63">
                <wp:extent cx="2997200" cy="537208"/>
                <wp:effectExtent l="0" t="0" r="0" b="0"/>
                <wp:docPr id="4" name="Picture 4" descr="Image result for swim england approved centre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 result for swim england approved centre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3" t="17258" r="5312" b="16298"/>
                        <a:stretch/>
                      </pic:blipFill>
                      <pic:spPr bwMode="auto">
                        <a:xfrm>
                          <a:off x="0" y="0"/>
                          <a:ext cx="3034245" cy="543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</w:t>
          </w:r>
          <w:r w:rsidR="003C780D">
            <w:rPr>
              <w:noProof/>
            </w:rPr>
            <w:t xml:space="preserve"> </w:t>
          </w:r>
          <w:r w:rsidR="003C780D">
            <w:rPr>
              <w:noProof/>
            </w:rPr>
            <w:drawing>
              <wp:inline distT="0" distB="0" distL="0" distR="0" wp14:anchorId="40482371" wp14:editId="4F2E6276">
                <wp:extent cx="1727200" cy="818405"/>
                <wp:effectExtent l="0" t="0" r="6350" b="1270"/>
                <wp:docPr id="1117260891" name="Picture 1" descr="A logo for a life saving societ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7260891" name="Picture 1" descr="A logo for a life saving society&#10;&#10;Description automatically generated"/>
                        <pic:cNvPicPr/>
                      </pic:nvPicPr>
                      <pic:blipFill rotWithShape="1">
                        <a:blip r:embed="rId13"/>
                        <a:srcRect l="15462" t="18959" r="16216" b="19382"/>
                        <a:stretch/>
                      </pic:blipFill>
                      <pic:spPr bwMode="auto">
                        <a:xfrm>
                          <a:off x="0" y="0"/>
                          <a:ext cx="1753488" cy="830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3C780D">
            <w:rPr>
              <w:noProof/>
            </w:rPr>
            <w:t xml:space="preserve">    </w:t>
          </w:r>
          <w:r>
            <w:rPr>
              <w:noProof/>
            </w:rPr>
            <w:drawing>
              <wp:inline distT="0" distB="0" distL="0" distR="0" wp14:anchorId="17B599BF" wp14:editId="6E11E954">
                <wp:extent cx="1447800" cy="850241"/>
                <wp:effectExtent l="0" t="0" r="0" b="7620"/>
                <wp:docPr id="5" name="Picture 5" descr="Safety Training Awards (Pool Emergency Responder) - Common Sense Training  Lt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fety Training Awards (Pool Emergency Responder) - Common Sense Training  Lt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8393" cy="868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185423" w14:textId="77777777" w:rsidR="00D45FCA" w:rsidRDefault="00D45FCA" w:rsidP="00FA51EF">
          <w:pPr>
            <w:pStyle w:val="NoSpacing"/>
            <w:rPr>
              <w:noProof/>
            </w:rPr>
          </w:pPr>
        </w:p>
        <w:p w14:paraId="17861D42" w14:textId="450B0D1B" w:rsidR="00D45FCA" w:rsidRDefault="00D45FCA" w:rsidP="00FA51EF">
          <w:pPr>
            <w:pStyle w:val="NoSpacing"/>
            <w:rPr>
              <w:sz w:val="24"/>
            </w:rPr>
          </w:pPr>
          <w:r>
            <w:rPr>
              <w:noProof/>
              <w:sz w:val="24"/>
            </w:rPr>
            <w:t xml:space="preserve">                                           </w:t>
          </w:r>
          <w:r>
            <w:rPr>
              <w:noProof/>
              <w:sz w:val="24"/>
            </w:rPr>
            <w:drawing>
              <wp:inline distT="0" distB="0" distL="0" distR="0" wp14:anchorId="63E4F9DA" wp14:editId="46B419CA">
                <wp:extent cx="2879002" cy="561723"/>
                <wp:effectExtent l="0" t="0" r="0" b="0"/>
                <wp:docPr id="1586558029" name="Picture 1" descr="A blue tex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6558029" name="Picture 1" descr="A blue text on a black background&#10;&#10;Description automatically generated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8072" cy="567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112B33E" w14:textId="0FA8F5B4" w:rsidR="00453134" w:rsidRPr="00D45FCA" w:rsidRDefault="00650CD8" w:rsidP="00D45FCA">
          <w:pPr>
            <w:rPr>
              <w:color w:val="auto"/>
              <w:sz w:val="24"/>
            </w:rPr>
          </w:pPr>
          <w:r>
            <w:rPr>
              <w:sz w:val="24"/>
            </w:rPr>
            <w:br w:type="page"/>
          </w:r>
        </w:p>
      </w:sdtContent>
    </w:sdt>
    <w:bookmarkEnd w:id="4"/>
    <w:bookmarkEnd w:id="3"/>
    <w:bookmarkEnd w:id="2"/>
    <w:bookmarkEnd w:id="1"/>
    <w:bookmarkEnd w:id="0"/>
    <w:p w14:paraId="638D8077" w14:textId="77777777" w:rsidR="00166595" w:rsidRDefault="00BF345A" w:rsidP="00BF345A">
      <w:pPr>
        <w:spacing w:before="0" w:after="0" w:line="240" w:lineRule="auto"/>
        <w:rPr>
          <w:rFonts w:ascii="Comic Sans MS" w:hAnsi="Comic Sans MS"/>
          <w:color w:val="EE3A24"/>
          <w:sz w:val="24"/>
          <w:szCs w:val="24"/>
        </w:rPr>
      </w:pPr>
      <w:r w:rsidRPr="00166595">
        <w:rPr>
          <w:rFonts w:ascii="Comic Sans MS" w:hAnsi="Comic Sans MS"/>
          <w:color w:val="EE3A24"/>
          <w:sz w:val="24"/>
          <w:szCs w:val="24"/>
        </w:rPr>
        <w:lastRenderedPageBreak/>
        <w:t xml:space="preserve">Learner </w:t>
      </w:r>
      <w:r w:rsidRPr="00166595">
        <w:rPr>
          <w:rFonts w:ascii="Comic Sans MS" w:hAnsi="Comic Sans MS" w:cs="Calibri"/>
          <w:color w:val="EE3A24"/>
          <w:sz w:val="24"/>
          <w:szCs w:val="24"/>
        </w:rPr>
        <w:t xml:space="preserve">Existence </w:t>
      </w:r>
      <w:r w:rsidRPr="00166595">
        <w:rPr>
          <w:rFonts w:ascii="Comic Sans MS" w:hAnsi="Comic Sans MS"/>
          <w:color w:val="EE3A24"/>
          <w:sz w:val="24"/>
          <w:szCs w:val="24"/>
        </w:rPr>
        <w:t>and Eligibility Checks</w:t>
      </w:r>
      <w:r w:rsidR="00166595">
        <w:rPr>
          <w:rFonts w:ascii="Comic Sans MS" w:hAnsi="Comic Sans MS"/>
          <w:color w:val="EE3A24"/>
          <w:sz w:val="24"/>
          <w:szCs w:val="24"/>
        </w:rPr>
        <w:t xml:space="preserve"> </w:t>
      </w:r>
      <w:r w:rsidRPr="00166595">
        <w:rPr>
          <w:rFonts w:ascii="Comic Sans MS" w:hAnsi="Comic Sans MS"/>
          <w:color w:val="EE3A24"/>
          <w:sz w:val="24"/>
          <w:szCs w:val="24"/>
        </w:rPr>
        <w:t>(LEE) Policy</w:t>
      </w:r>
    </w:p>
    <w:p w14:paraId="6AD2A3B5" w14:textId="77777777" w:rsidR="00166595" w:rsidRPr="0066428A" w:rsidRDefault="00BF345A" w:rsidP="00BF345A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166595">
        <w:rPr>
          <w:rFonts w:ascii="Comic Sans MS" w:hAnsi="Comic Sans MS"/>
          <w:color w:val="EE3A24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HALF Fish Training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must check that the learners</w:t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attending courses are who they say they are (Learner existence) and that they meet the</w:t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entry requirements (Learner eligibility).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</w:p>
    <w:p w14:paraId="6A1DDD83" w14:textId="77777777" w:rsidR="00166595" w:rsidRPr="0066428A" w:rsidRDefault="00BF345A" w:rsidP="00BF345A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66428A">
        <w:rPr>
          <w:rFonts w:ascii="Comic Sans MS" w:hAnsi="Comic Sans MS"/>
          <w:color w:val="000000" w:themeColor="text1"/>
          <w:sz w:val="24"/>
          <w:szCs w:val="24"/>
        </w:rPr>
        <w:t>The eligibility and existence of all learners on a course must be established at the start of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  <w:t>their programme.</w:t>
      </w:r>
    </w:p>
    <w:p w14:paraId="09379C98" w14:textId="77777777" w:rsidR="00166595" w:rsidRPr="0066428A" w:rsidRDefault="00BF345A" w:rsidP="00BF345A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166595">
        <w:rPr>
          <w:rFonts w:ascii="Comic Sans MS" w:hAnsi="Comic Sans MS"/>
          <w:color w:val="424242"/>
          <w:sz w:val="24"/>
          <w:szCs w:val="24"/>
        </w:rPr>
        <w:br/>
      </w:r>
      <w:r w:rsidRPr="00166595">
        <w:rPr>
          <w:rFonts w:ascii="Comic Sans MS" w:hAnsi="Comic Sans MS"/>
          <w:color w:val="2195AE"/>
          <w:sz w:val="24"/>
          <w:szCs w:val="24"/>
        </w:rPr>
        <w:t>Learner Existence</w:t>
      </w:r>
      <w:r w:rsidRPr="00166595">
        <w:rPr>
          <w:rFonts w:ascii="Comic Sans MS" w:hAnsi="Comic Sans MS"/>
          <w:color w:val="2195AE"/>
          <w:sz w:val="24"/>
          <w:szCs w:val="24"/>
        </w:rPr>
        <w:br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Identification should be photographic, however sometimes this is not possible.</w:t>
      </w:r>
    </w:p>
    <w:p w14:paraId="52EBDF14" w14:textId="571F37D5" w:rsidR="00166595" w:rsidRPr="0066428A" w:rsidRDefault="00BF345A" w:rsidP="00BF345A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66428A">
        <w:rPr>
          <w:rFonts w:ascii="Comic Sans MS" w:hAnsi="Comic Sans MS"/>
          <w:color w:val="000000" w:themeColor="text1"/>
          <w:sz w:val="24"/>
          <w:szCs w:val="24"/>
        </w:rPr>
        <w:br/>
        <w:t>Please refer to the list below which are examples of identification the S</w:t>
      </w:r>
      <w:r w:rsidR="0066428A">
        <w:rPr>
          <w:rFonts w:ascii="Comic Sans MS" w:hAnsi="Comic Sans MS"/>
          <w:color w:val="000000" w:themeColor="text1"/>
          <w:sz w:val="24"/>
          <w:szCs w:val="24"/>
        </w:rPr>
        <w:t xml:space="preserve">afety Training Awards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Qualifications deem acceptable: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Passport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Driving license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ID card or other form of national ID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National Insurance Card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Photographic security pass for current place of employment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Armed Forces service ID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     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sym w:font="Symbol" w:char="F0B7"/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Birth certificate (and corresponding marriage certificate if applicable)</w:t>
      </w:r>
    </w:p>
    <w:p w14:paraId="0679F741" w14:textId="77777777" w:rsidR="00166595" w:rsidRPr="0066428A" w:rsidRDefault="00BF345A" w:rsidP="00BF345A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66428A">
        <w:rPr>
          <w:rFonts w:ascii="Comic Sans MS" w:hAnsi="Comic Sans MS"/>
          <w:color w:val="000000" w:themeColor="text1"/>
          <w:sz w:val="24"/>
          <w:szCs w:val="24"/>
        </w:rPr>
        <w:br/>
        <w:t xml:space="preserve">It is up to </w:t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>HALF Fish Training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 xml:space="preserve"> to select which forms of ID are acceptable and</w:t>
      </w:r>
      <w:r w:rsidR="00166595" w:rsidRPr="0066428A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66428A">
        <w:rPr>
          <w:rFonts w:ascii="Comic Sans MS" w:hAnsi="Comic Sans MS"/>
          <w:color w:val="000000" w:themeColor="text1"/>
          <w:sz w:val="24"/>
          <w:szCs w:val="24"/>
        </w:rPr>
        <w:t>which are not, the above list is just some examples.</w:t>
      </w:r>
    </w:p>
    <w:p w14:paraId="28121BA3" w14:textId="0EB805E4" w:rsidR="00166595" w:rsidRDefault="00BF345A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66428A">
        <w:rPr>
          <w:rFonts w:ascii="Comic Sans MS" w:hAnsi="Comic Sans MS"/>
          <w:color w:val="000000" w:themeColor="text1"/>
          <w:sz w:val="24"/>
          <w:szCs w:val="24"/>
        </w:rPr>
        <w:br/>
      </w:r>
      <w:r w:rsidRPr="00166595">
        <w:rPr>
          <w:rFonts w:ascii="Comic Sans MS" w:hAnsi="Comic Sans MS"/>
          <w:color w:val="2195AE"/>
          <w:sz w:val="24"/>
          <w:szCs w:val="24"/>
        </w:rPr>
        <w:t>Learner Eligibility</w:t>
      </w:r>
      <w:r w:rsidRPr="00166595">
        <w:rPr>
          <w:rFonts w:ascii="Comic Sans MS" w:hAnsi="Comic Sans MS"/>
          <w:color w:val="2195AE"/>
          <w:sz w:val="24"/>
          <w:szCs w:val="24"/>
        </w:rPr>
        <w:br/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In order for a learner to be eligible to attend any </w:t>
      </w:r>
      <w:r w:rsidR="005062FF">
        <w:rPr>
          <w:rFonts w:ascii="Comic Sans MS" w:hAnsi="Comic Sans MS"/>
          <w:color w:val="000000"/>
          <w:sz w:val="24"/>
          <w:szCs w:val="24"/>
        </w:rPr>
        <w:t>Awarding Body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 </w:t>
      </w:r>
      <w:r w:rsidR="00166595">
        <w:rPr>
          <w:rFonts w:ascii="Comic Sans MS" w:hAnsi="Comic Sans MS"/>
          <w:color w:val="000000"/>
          <w:sz w:val="24"/>
          <w:szCs w:val="24"/>
        </w:rPr>
        <w:t xml:space="preserve">course leading to </w:t>
      </w:r>
      <w:r w:rsidRPr="00166595">
        <w:rPr>
          <w:rFonts w:ascii="Comic Sans MS" w:hAnsi="Comic Sans MS"/>
          <w:color w:val="000000"/>
          <w:sz w:val="24"/>
          <w:szCs w:val="24"/>
        </w:rPr>
        <w:t>qualification</w:t>
      </w:r>
      <w:r w:rsidR="00166595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166595">
        <w:rPr>
          <w:rFonts w:ascii="Comic Sans MS" w:hAnsi="Comic Sans MS"/>
          <w:color w:val="000000"/>
          <w:sz w:val="24"/>
          <w:szCs w:val="24"/>
        </w:rPr>
        <w:t>they need to hold the relevant entry requirements detailed in the qualification specification.</w:t>
      </w:r>
    </w:p>
    <w:p w14:paraId="5C362952" w14:textId="390D991A" w:rsidR="00166595" w:rsidRDefault="00BF345A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166595">
        <w:rPr>
          <w:rFonts w:ascii="Comic Sans MS" w:hAnsi="Comic Sans MS"/>
          <w:color w:val="000000"/>
          <w:sz w:val="24"/>
          <w:szCs w:val="24"/>
        </w:rPr>
        <w:br/>
      </w:r>
      <w:r w:rsidR="00166595">
        <w:rPr>
          <w:rFonts w:ascii="Comic Sans MS" w:hAnsi="Comic Sans MS"/>
          <w:color w:val="000000"/>
          <w:sz w:val="24"/>
          <w:szCs w:val="24"/>
        </w:rPr>
        <w:t>HALF Fish Training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, if called upon need to provide evidence to the </w:t>
      </w:r>
      <w:r w:rsidR="005062FF">
        <w:rPr>
          <w:rFonts w:ascii="Comic Sans MS" w:hAnsi="Comic Sans MS"/>
          <w:color w:val="000000"/>
          <w:sz w:val="24"/>
          <w:szCs w:val="24"/>
        </w:rPr>
        <w:t>Awarding Body of the qualification being undertaken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 that they conduct check to ensure learners fulfill the pre</w:t>
      </w:r>
      <w:r w:rsidR="005062FF">
        <w:rPr>
          <w:rFonts w:ascii="Comic Sans MS" w:hAnsi="Comic Sans MS"/>
          <w:color w:val="000000"/>
          <w:sz w:val="24"/>
          <w:szCs w:val="24"/>
        </w:rPr>
        <w:t>-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requisites of the </w:t>
      </w:r>
      <w:r w:rsidR="00166595">
        <w:rPr>
          <w:rFonts w:ascii="Comic Sans MS" w:hAnsi="Comic Sans MS"/>
          <w:color w:val="000000"/>
          <w:sz w:val="24"/>
          <w:szCs w:val="24"/>
        </w:rPr>
        <w:t xml:space="preserve">course leading to </w:t>
      </w:r>
      <w:r w:rsidRPr="00166595">
        <w:rPr>
          <w:rFonts w:ascii="Comic Sans MS" w:hAnsi="Comic Sans MS"/>
          <w:color w:val="000000"/>
          <w:sz w:val="24"/>
          <w:szCs w:val="24"/>
        </w:rPr>
        <w:t>qualification.</w:t>
      </w:r>
    </w:p>
    <w:p w14:paraId="59B75508" w14:textId="694604E5" w:rsidR="005062FF" w:rsidRDefault="005062FF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3E36C219" w14:textId="5A483105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auto"/>
          <w:sz w:val="24"/>
          <w:szCs w:val="24"/>
        </w:rPr>
      </w:pPr>
      <w:r w:rsidRPr="005062FF">
        <w:rPr>
          <w:rFonts w:ascii="Comic Sans MS" w:hAnsi="Comic Sans MS"/>
          <w:color w:val="auto"/>
          <w:sz w:val="24"/>
          <w:szCs w:val="24"/>
        </w:rPr>
        <w:t>Learners must provide evidence of their prerequisite on the first face-to-face delivery day of their course. The course educator will verify the validity of the evidence, make a note on the LEE Audit document and, where appropriate and in accordance with GDPR, take a copy of the evidence as well.</w:t>
      </w:r>
    </w:p>
    <w:p w14:paraId="7D35D9D8" w14:textId="796EDC0A" w:rsidR="00166595" w:rsidRDefault="00BF345A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166595">
        <w:rPr>
          <w:rFonts w:ascii="Comic Sans MS" w:hAnsi="Comic Sans MS"/>
          <w:color w:val="000000"/>
          <w:sz w:val="24"/>
          <w:szCs w:val="24"/>
        </w:rPr>
        <w:br/>
      </w:r>
      <w:r w:rsidR="00166595">
        <w:rPr>
          <w:rFonts w:ascii="Comic Sans MS" w:hAnsi="Comic Sans MS"/>
          <w:color w:val="000000"/>
          <w:sz w:val="24"/>
          <w:szCs w:val="24"/>
        </w:rPr>
        <w:t>HALF Fish Training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 will be subject to at least one LEE Audit check each year</w:t>
      </w:r>
      <w:r w:rsidR="005062FF">
        <w:rPr>
          <w:rFonts w:ascii="Comic Sans MS" w:hAnsi="Comic Sans MS"/>
          <w:color w:val="000000"/>
          <w:sz w:val="24"/>
          <w:szCs w:val="24"/>
        </w:rPr>
        <w:t>, by the relevant Awarding Body</w:t>
      </w:r>
      <w:r w:rsidRPr="00166595">
        <w:rPr>
          <w:rFonts w:ascii="Comic Sans MS" w:hAnsi="Comic Sans MS"/>
          <w:color w:val="000000"/>
          <w:sz w:val="24"/>
          <w:szCs w:val="24"/>
        </w:rPr>
        <w:t>.</w:t>
      </w:r>
    </w:p>
    <w:p w14:paraId="7964E6FB" w14:textId="48064A24" w:rsidR="00166595" w:rsidRDefault="00BF345A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166595">
        <w:rPr>
          <w:rFonts w:ascii="Comic Sans MS" w:hAnsi="Comic Sans MS"/>
          <w:color w:val="000000"/>
          <w:sz w:val="24"/>
          <w:szCs w:val="24"/>
        </w:rPr>
        <w:lastRenderedPageBreak/>
        <w:br/>
        <w:t xml:space="preserve">The </w:t>
      </w:r>
      <w:r w:rsidR="005062FF">
        <w:rPr>
          <w:rFonts w:ascii="Comic Sans MS" w:hAnsi="Comic Sans MS"/>
          <w:color w:val="000000"/>
          <w:sz w:val="24"/>
          <w:szCs w:val="24"/>
        </w:rPr>
        <w:t>Awarding Body</w:t>
      </w:r>
      <w:r w:rsidRPr="00166595">
        <w:rPr>
          <w:rFonts w:ascii="Comic Sans MS" w:hAnsi="Comic Sans MS"/>
          <w:color w:val="000000"/>
          <w:sz w:val="24"/>
          <w:szCs w:val="24"/>
        </w:rPr>
        <w:t xml:space="preserve"> reserve the right to withhold certification until evidence that</w:t>
      </w:r>
      <w:r w:rsidR="00166595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166595">
        <w:rPr>
          <w:rFonts w:ascii="Comic Sans MS" w:hAnsi="Comic Sans MS"/>
          <w:color w:val="000000"/>
          <w:sz w:val="24"/>
          <w:szCs w:val="24"/>
        </w:rPr>
        <w:t>both existence and eligibility checks have taken place.</w:t>
      </w:r>
    </w:p>
    <w:p w14:paraId="776B3756" w14:textId="2E20F90F" w:rsidR="00166595" w:rsidRDefault="00BF345A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166595">
        <w:rPr>
          <w:rFonts w:ascii="Comic Sans MS" w:hAnsi="Comic Sans MS"/>
          <w:color w:val="000000"/>
          <w:sz w:val="24"/>
          <w:szCs w:val="24"/>
        </w:rPr>
        <w:br/>
      </w:r>
    </w:p>
    <w:p w14:paraId="3BD311B0" w14:textId="5B6BA76C" w:rsidR="00166595" w:rsidRDefault="00166595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Policy Review</w:t>
      </w:r>
      <w:r w:rsidR="005062FF">
        <w:rPr>
          <w:rFonts w:ascii="Comic Sans MS" w:hAnsi="Comic Sans MS"/>
          <w:color w:val="000000"/>
          <w:sz w:val="24"/>
          <w:szCs w:val="24"/>
        </w:rPr>
        <w:t>ed V</w:t>
      </w:r>
      <w:r w:rsidR="00D45FCA">
        <w:rPr>
          <w:rFonts w:ascii="Comic Sans MS" w:hAnsi="Comic Sans MS"/>
          <w:color w:val="000000"/>
          <w:sz w:val="24"/>
          <w:szCs w:val="24"/>
        </w:rPr>
        <w:t>5 October</w:t>
      </w:r>
      <w:r>
        <w:rPr>
          <w:rFonts w:ascii="Comic Sans MS" w:hAnsi="Comic Sans MS"/>
          <w:color w:val="000000"/>
          <w:sz w:val="24"/>
          <w:szCs w:val="24"/>
        </w:rPr>
        <w:t xml:space="preserve"> 20</w:t>
      </w:r>
      <w:r w:rsidR="005062FF">
        <w:rPr>
          <w:rFonts w:ascii="Comic Sans MS" w:hAnsi="Comic Sans MS"/>
          <w:color w:val="000000"/>
          <w:sz w:val="24"/>
          <w:szCs w:val="24"/>
        </w:rPr>
        <w:t>2</w:t>
      </w:r>
      <w:r w:rsidR="00D45FCA">
        <w:rPr>
          <w:rFonts w:ascii="Comic Sans MS" w:hAnsi="Comic Sans MS"/>
          <w:color w:val="000000"/>
          <w:sz w:val="24"/>
          <w:szCs w:val="24"/>
        </w:rPr>
        <w:t>3</w:t>
      </w:r>
    </w:p>
    <w:p w14:paraId="37A7E4B7" w14:textId="2FE33AC8" w:rsidR="007B7EE5" w:rsidRDefault="007B7EE5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Policy Reviewed V6 April 2025</w:t>
      </w:r>
    </w:p>
    <w:p w14:paraId="7BF96FFD" w14:textId="43901811" w:rsidR="00034EA7" w:rsidRDefault="00034EA7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Policy Reviewed V7 April 2026</w:t>
      </w:r>
    </w:p>
    <w:p w14:paraId="75EC6F9E" w14:textId="77777777" w:rsidR="007B7EE5" w:rsidRDefault="007B7EE5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11A81163" w14:textId="104ADE1E" w:rsidR="00765ED0" w:rsidRDefault="00765ED0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Policy Review </w:t>
      </w:r>
      <w:r w:rsidR="007B7EE5">
        <w:rPr>
          <w:rFonts w:ascii="Comic Sans MS" w:hAnsi="Comic Sans MS"/>
          <w:color w:val="000000"/>
          <w:sz w:val="24"/>
          <w:szCs w:val="24"/>
        </w:rPr>
        <w:t>April 202</w:t>
      </w:r>
      <w:r w:rsidR="00034EA7">
        <w:rPr>
          <w:rFonts w:ascii="Comic Sans MS" w:hAnsi="Comic Sans MS"/>
          <w:color w:val="000000"/>
          <w:sz w:val="24"/>
          <w:szCs w:val="24"/>
        </w:rPr>
        <w:t>7</w:t>
      </w:r>
    </w:p>
    <w:p w14:paraId="22D03A76" w14:textId="0735E136" w:rsidR="005062FF" w:rsidRDefault="005062FF" w:rsidP="00BF345A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6F52E30F" w14:textId="77777777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>Internal Documents &amp; Forms</w:t>
      </w:r>
    </w:p>
    <w:p w14:paraId="26A06816" w14:textId="77777777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 xml:space="preserve">1. HALF Fish Training Learner Checks Form  </w:t>
      </w:r>
    </w:p>
    <w:p w14:paraId="65EC9754" w14:textId="77777777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>2. HALF Fish Training Appeals Policy</w:t>
      </w:r>
    </w:p>
    <w:p w14:paraId="18EA490E" w14:textId="77777777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</w:p>
    <w:p w14:paraId="2E32F9E7" w14:textId="77777777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 xml:space="preserve">Sources of Information </w:t>
      </w:r>
    </w:p>
    <w:p w14:paraId="11F13217" w14:textId="00D2543F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 xml:space="preserve">1. RLSS </w:t>
      </w:r>
      <w:r w:rsidR="00D45FCA">
        <w:rPr>
          <w:rFonts w:ascii="Comic Sans MS" w:hAnsi="Comic Sans MS"/>
          <w:color w:val="0070C0"/>
          <w:sz w:val="24"/>
          <w:szCs w:val="24"/>
        </w:rPr>
        <w:t xml:space="preserve">UK </w:t>
      </w:r>
      <w:r w:rsidR="003C780D">
        <w:rPr>
          <w:rFonts w:ascii="Comic Sans MS" w:hAnsi="Comic Sans MS"/>
          <w:color w:val="0070C0"/>
          <w:sz w:val="24"/>
          <w:szCs w:val="24"/>
        </w:rPr>
        <w:t xml:space="preserve">Qualifications </w:t>
      </w:r>
      <w:r w:rsidRPr="005062FF">
        <w:rPr>
          <w:rFonts w:ascii="Comic Sans MS" w:hAnsi="Comic Sans MS"/>
          <w:color w:val="0070C0"/>
          <w:sz w:val="24"/>
          <w:szCs w:val="24"/>
        </w:rPr>
        <w:t xml:space="preserve">Guidance Documents. </w:t>
      </w:r>
    </w:p>
    <w:p w14:paraId="6F074912" w14:textId="5DEA706D" w:rsidR="005062FF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 xml:space="preserve">2. Swim England </w:t>
      </w:r>
      <w:r w:rsidR="003C780D">
        <w:rPr>
          <w:rFonts w:ascii="Comic Sans MS" w:hAnsi="Comic Sans MS"/>
          <w:color w:val="0070C0"/>
          <w:sz w:val="24"/>
          <w:szCs w:val="24"/>
        </w:rPr>
        <w:t xml:space="preserve">Qualifications </w:t>
      </w:r>
      <w:r w:rsidRPr="005062FF">
        <w:rPr>
          <w:rFonts w:ascii="Comic Sans MS" w:hAnsi="Comic Sans MS"/>
          <w:color w:val="0070C0"/>
          <w:sz w:val="24"/>
          <w:szCs w:val="24"/>
        </w:rPr>
        <w:t xml:space="preserve">Guidance Documents. </w:t>
      </w:r>
    </w:p>
    <w:p w14:paraId="1D5A2035" w14:textId="1CEA54C3" w:rsidR="00765ED0" w:rsidRPr="005062FF" w:rsidRDefault="005062FF" w:rsidP="00BF345A">
      <w:pPr>
        <w:spacing w:before="0" w:after="0" w:line="240" w:lineRule="auto"/>
        <w:rPr>
          <w:rFonts w:ascii="Comic Sans MS" w:hAnsi="Comic Sans MS"/>
          <w:color w:val="0070C0"/>
          <w:sz w:val="32"/>
          <w:szCs w:val="32"/>
        </w:rPr>
      </w:pPr>
      <w:r w:rsidRPr="005062FF">
        <w:rPr>
          <w:rFonts w:ascii="Comic Sans MS" w:hAnsi="Comic Sans MS"/>
          <w:color w:val="0070C0"/>
          <w:sz w:val="24"/>
          <w:szCs w:val="24"/>
        </w:rPr>
        <w:t>3. S</w:t>
      </w:r>
      <w:r w:rsidR="003C780D">
        <w:rPr>
          <w:rFonts w:ascii="Comic Sans MS" w:hAnsi="Comic Sans MS"/>
          <w:color w:val="0070C0"/>
          <w:sz w:val="24"/>
          <w:szCs w:val="24"/>
        </w:rPr>
        <w:t xml:space="preserve">afety </w:t>
      </w:r>
      <w:r w:rsidRPr="005062FF">
        <w:rPr>
          <w:rFonts w:ascii="Comic Sans MS" w:hAnsi="Comic Sans MS"/>
          <w:color w:val="0070C0"/>
          <w:sz w:val="24"/>
          <w:szCs w:val="24"/>
        </w:rPr>
        <w:t>T</w:t>
      </w:r>
      <w:r w:rsidR="003C780D">
        <w:rPr>
          <w:rFonts w:ascii="Comic Sans MS" w:hAnsi="Comic Sans MS"/>
          <w:color w:val="0070C0"/>
          <w:sz w:val="24"/>
          <w:szCs w:val="24"/>
        </w:rPr>
        <w:t xml:space="preserve">raining </w:t>
      </w:r>
      <w:r w:rsidRPr="005062FF">
        <w:rPr>
          <w:rFonts w:ascii="Comic Sans MS" w:hAnsi="Comic Sans MS"/>
          <w:color w:val="0070C0"/>
          <w:sz w:val="24"/>
          <w:szCs w:val="24"/>
        </w:rPr>
        <w:t>A</w:t>
      </w:r>
      <w:r w:rsidR="003C780D">
        <w:rPr>
          <w:rFonts w:ascii="Comic Sans MS" w:hAnsi="Comic Sans MS"/>
          <w:color w:val="0070C0"/>
          <w:sz w:val="24"/>
          <w:szCs w:val="24"/>
        </w:rPr>
        <w:t>wards</w:t>
      </w:r>
      <w:r w:rsidRPr="005062FF">
        <w:rPr>
          <w:rFonts w:ascii="Comic Sans MS" w:hAnsi="Comic Sans MS"/>
          <w:color w:val="0070C0"/>
          <w:sz w:val="24"/>
          <w:szCs w:val="24"/>
        </w:rPr>
        <w:t xml:space="preserve"> Guidance Documents</w:t>
      </w:r>
    </w:p>
    <w:sectPr w:rsidR="00765ED0" w:rsidRPr="005062FF" w:rsidSect="00453134">
      <w:footerReference w:type="default" r:id="rId16"/>
      <w:pgSz w:w="12240" w:h="15840"/>
      <w:pgMar w:top="851" w:right="758" w:bottom="85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B3DE9" w14:textId="77777777" w:rsidR="002D1A99" w:rsidRDefault="002D1A99">
      <w:pPr>
        <w:spacing w:before="0" w:after="0" w:line="240" w:lineRule="auto"/>
      </w:pPr>
      <w:r>
        <w:separator/>
      </w:r>
    </w:p>
  </w:endnote>
  <w:endnote w:type="continuationSeparator" w:id="0">
    <w:p w14:paraId="5A638A40" w14:textId="77777777" w:rsidR="002D1A99" w:rsidRDefault="002D1A9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4D44B" w14:textId="36343109" w:rsidR="007B7EE5" w:rsidRDefault="007B7EE5" w:rsidP="007B7EE5">
    <w:pPr>
      <w:pStyle w:val="Footer"/>
      <w:jc w:val="left"/>
    </w:pPr>
    <w:r>
      <w:t>half fish training learner existence &amp; eligibility policy April 202</w:t>
    </w:r>
    <w:r w:rsidR="00034EA7">
      <w:t>6</w:t>
    </w:r>
    <w:r>
      <w:t xml:space="preserve"> V</w:t>
    </w:r>
    <w:r w:rsidR="00034EA7">
      <w:t>7</w:t>
    </w:r>
    <w:r>
      <w:tab/>
    </w:r>
    <w:sdt>
      <w:sdtPr>
        <w:id w:val="778844483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0D27678" w14:textId="2343D0FA" w:rsidR="00FD3AD6" w:rsidRDefault="00FD3AD6" w:rsidP="00D45FC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40D4" w14:textId="77777777" w:rsidR="002D1A99" w:rsidRDefault="002D1A99">
      <w:pPr>
        <w:spacing w:before="0" w:after="0" w:line="240" w:lineRule="auto"/>
      </w:pPr>
      <w:r>
        <w:separator/>
      </w:r>
    </w:p>
  </w:footnote>
  <w:footnote w:type="continuationSeparator" w:id="0">
    <w:p w14:paraId="688D650D" w14:textId="77777777" w:rsidR="002D1A99" w:rsidRDefault="002D1A9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7F7F0042"/>
    <w:multiLevelType w:val="hybridMultilevel"/>
    <w:tmpl w:val="24E01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006012">
    <w:abstractNumId w:val="1"/>
  </w:num>
  <w:num w:numId="2" w16cid:durableId="1790582456">
    <w:abstractNumId w:val="1"/>
  </w:num>
  <w:num w:numId="3" w16cid:durableId="685864648">
    <w:abstractNumId w:val="0"/>
  </w:num>
  <w:num w:numId="4" w16cid:durableId="1821070638">
    <w:abstractNumId w:val="0"/>
  </w:num>
  <w:num w:numId="5" w16cid:durableId="913054934">
    <w:abstractNumId w:val="1"/>
  </w:num>
  <w:num w:numId="6" w16cid:durableId="1319387460">
    <w:abstractNumId w:val="0"/>
  </w:num>
  <w:num w:numId="7" w16cid:durableId="185703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34"/>
    <w:rsid w:val="00034EA7"/>
    <w:rsid w:val="00041DC3"/>
    <w:rsid w:val="000551CC"/>
    <w:rsid w:val="00056F14"/>
    <w:rsid w:val="000D1DB2"/>
    <w:rsid w:val="000E0D19"/>
    <w:rsid w:val="00166595"/>
    <w:rsid w:val="0020735F"/>
    <w:rsid w:val="002D1A99"/>
    <w:rsid w:val="00323DA1"/>
    <w:rsid w:val="003C780D"/>
    <w:rsid w:val="00453134"/>
    <w:rsid w:val="004763BC"/>
    <w:rsid w:val="004A0F99"/>
    <w:rsid w:val="005062FF"/>
    <w:rsid w:val="0052165C"/>
    <w:rsid w:val="005417A5"/>
    <w:rsid w:val="00555E19"/>
    <w:rsid w:val="00634B3C"/>
    <w:rsid w:val="00650CD8"/>
    <w:rsid w:val="0066428A"/>
    <w:rsid w:val="006D68FB"/>
    <w:rsid w:val="006F1DB5"/>
    <w:rsid w:val="007159DE"/>
    <w:rsid w:val="007568B1"/>
    <w:rsid w:val="00765ED0"/>
    <w:rsid w:val="007B7EE5"/>
    <w:rsid w:val="00A35886"/>
    <w:rsid w:val="00A502FC"/>
    <w:rsid w:val="00AA3FB5"/>
    <w:rsid w:val="00B02A91"/>
    <w:rsid w:val="00BD3A18"/>
    <w:rsid w:val="00BF345A"/>
    <w:rsid w:val="00C26848"/>
    <w:rsid w:val="00CE2A18"/>
    <w:rsid w:val="00D45FCA"/>
    <w:rsid w:val="00DA5CE8"/>
    <w:rsid w:val="00DF43DD"/>
    <w:rsid w:val="00EF4F03"/>
    <w:rsid w:val="00F357A6"/>
    <w:rsid w:val="00FA51EF"/>
    <w:rsid w:val="00F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E9C6D"/>
  <w15:chartTrackingRefBased/>
  <w15:docId w15:val="{9ABA772C-BB50-4045-8C74-7417F456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53134"/>
    <w:rPr>
      <w:rFonts w:ascii="ArialMT" w:hAnsi="ArialMT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DefaultParagraphFont"/>
    <w:rsid w:val="004531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53134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2165C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056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8ppKt0bPgAhVtAWMBHXK3BbsQjRx6BAgBEAU&amp;url=https%3A%2F%2Fwww.magnavitae.org%2Fget-qualified%2Fswim-england-approved-training-centre%2Fse-qualificationsatc-logo-rgb%2F&amp;psig=AOvVaw1cTQbRep42wmcXhahx01vg&amp;ust=1549972948957787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B0418-D7D4-4AB0-98C7-3E16C42A9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BA25C-31B5-4579-92B4-092B102E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2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 Fish HQ</dc:creator>
  <cp:keywords>Learner Existence and Eligibility Checks Policy</cp:keywords>
  <cp:lastModifiedBy>Shelley Whitehead</cp:lastModifiedBy>
  <cp:revision>3</cp:revision>
  <cp:lastPrinted>2018-06-18T09:58:00Z</cp:lastPrinted>
  <dcterms:created xsi:type="dcterms:W3CDTF">2026-04-21T20:10:00Z</dcterms:created>
  <dcterms:modified xsi:type="dcterms:W3CDTF">2026-04-21T20:11:00Z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