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1290352585"/>
        <w:docPartObj>
          <w:docPartGallery w:val="Cover Pages"/>
          <w:docPartUnique/>
        </w:docPartObj>
      </w:sdtPr>
      <w:sdtEndPr>
        <w:rPr>
          <w:color w:val="auto"/>
          <w:sz w:val="20"/>
        </w:rPr>
      </w:sdtEndPr>
      <w:sdtContent>
        <w:p w14:paraId="0B711367" w14:textId="4D3E6284" w:rsidR="00453134" w:rsidRDefault="006E6852" w:rsidP="004C0EA7">
          <w:pPr>
            <w:pStyle w:val="NoSpacing"/>
            <w:jc w:val="center"/>
            <w:rPr>
              <w:color w:val="595959" w:themeColor="text1" w:themeTint="A6"/>
              <w:sz w:val="24"/>
            </w:rPr>
          </w:pPr>
          <w:r>
            <w:rPr>
              <w:rFonts w:asciiTheme="majorHAnsi" w:hAnsiTheme="majorHAnsi"/>
              <w:b/>
              <w:noProof/>
              <w:color w:val="0070C0"/>
              <w:sz w:val="48"/>
              <w:lang w:eastAsia="en-GB"/>
            </w:rPr>
            <w:drawing>
              <wp:inline distT="0" distB="0" distL="0" distR="0" wp14:anchorId="0D98BF9C" wp14:editId="11F3D0D2">
                <wp:extent cx="5842000" cy="3894855"/>
                <wp:effectExtent l="0" t="0" r="6350" b="0"/>
                <wp:docPr id="1070469996"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9996" name="Picture 1" descr="A logo of a person riding a bicycle&#10;&#10;AI-generated content may be incorrect."/>
                        <pic:cNvPicPr/>
                      </pic:nvPicPr>
                      <pic:blipFill>
                        <a:blip r:embed="rId10"/>
                        <a:stretch>
                          <a:fillRect/>
                        </a:stretch>
                      </pic:blipFill>
                      <pic:spPr>
                        <a:xfrm>
                          <a:off x="0" y="0"/>
                          <a:ext cx="5843164" cy="3895631"/>
                        </a:xfrm>
                        <a:prstGeom prst="rect">
                          <a:avLst/>
                        </a:prstGeom>
                      </pic:spPr>
                    </pic:pic>
                  </a:graphicData>
                </a:graphic>
              </wp:inline>
            </w:drawing>
          </w:r>
        </w:p>
        <w:p w14:paraId="42F8023F" w14:textId="77BDC962" w:rsidR="00453134" w:rsidRDefault="00453134">
          <w:pPr>
            <w:pStyle w:val="NoSpacing"/>
            <w:rPr>
              <w:sz w:val="24"/>
            </w:rPr>
          </w:pPr>
        </w:p>
        <w:p w14:paraId="46E3B8A0" w14:textId="0062B3D2" w:rsidR="00453134" w:rsidRDefault="00CE2A18" w:rsidP="00453134">
          <w:pPr>
            <w:pStyle w:val="NoSpacing"/>
            <w:jc w:val="center"/>
            <w:rPr>
              <w:rFonts w:ascii="Comic Sans MS" w:hAnsi="Comic Sans MS"/>
              <w:b/>
              <w:sz w:val="40"/>
            </w:rPr>
          </w:pPr>
          <w:r>
            <w:rPr>
              <w:rFonts w:ascii="Comic Sans MS" w:hAnsi="Comic Sans MS"/>
              <w:b/>
              <w:sz w:val="40"/>
            </w:rPr>
            <w:t>Equality and Diversity</w:t>
          </w:r>
          <w:r w:rsidR="00453134">
            <w:rPr>
              <w:rFonts w:ascii="Comic Sans MS" w:hAnsi="Comic Sans MS"/>
              <w:b/>
              <w:sz w:val="40"/>
            </w:rPr>
            <w:t xml:space="preserve"> Policy</w:t>
          </w:r>
        </w:p>
        <w:p w14:paraId="16DD324E" w14:textId="77777777" w:rsidR="003C1F32" w:rsidRDefault="003C1F32" w:rsidP="003C1F32">
          <w:pPr>
            <w:pStyle w:val="NoSpacing"/>
            <w:jc w:val="center"/>
            <w:rPr>
              <w:rFonts w:ascii="Comic Sans MS" w:hAnsi="Comic Sans MS"/>
              <w:b/>
              <w:sz w:val="40"/>
            </w:rPr>
          </w:pPr>
          <w:r>
            <w:rPr>
              <w:rFonts w:ascii="Comic Sans MS" w:hAnsi="Comic Sans MS"/>
              <w:b/>
              <w:sz w:val="40"/>
            </w:rPr>
            <w:t>For HALF Fish Training</w:t>
          </w:r>
        </w:p>
        <w:p w14:paraId="3EDFA87D" w14:textId="2C641B6E" w:rsidR="003C1F32" w:rsidRDefault="003C1F32" w:rsidP="003C1F32">
          <w:pPr>
            <w:pStyle w:val="NoSpacing"/>
            <w:jc w:val="center"/>
            <w:rPr>
              <w:rFonts w:ascii="Comic Sans MS" w:hAnsi="Comic Sans MS"/>
              <w:b/>
              <w:sz w:val="40"/>
            </w:rPr>
          </w:pPr>
          <w:r>
            <w:rPr>
              <w:rFonts w:ascii="Comic Sans MS" w:hAnsi="Comic Sans MS"/>
              <w:b/>
              <w:sz w:val="40"/>
            </w:rPr>
            <w:t>Approved Centre</w:t>
          </w:r>
        </w:p>
        <w:p w14:paraId="254F8832" w14:textId="0509CE2D" w:rsidR="003C1F32" w:rsidRDefault="003C1F32" w:rsidP="003C1F32">
          <w:pPr>
            <w:pStyle w:val="NoSpacing"/>
            <w:jc w:val="center"/>
            <w:rPr>
              <w:rFonts w:ascii="Comic Sans MS" w:hAnsi="Comic Sans MS"/>
              <w:b/>
              <w:sz w:val="40"/>
            </w:rPr>
          </w:pPr>
          <w:r>
            <w:rPr>
              <w:rFonts w:ascii="Comic Sans MS" w:hAnsi="Comic Sans MS"/>
              <w:b/>
              <w:sz w:val="40"/>
            </w:rPr>
            <w:t>V</w:t>
          </w:r>
          <w:r w:rsidR="00850054">
            <w:rPr>
              <w:rFonts w:ascii="Comic Sans MS" w:hAnsi="Comic Sans MS"/>
              <w:b/>
              <w:sz w:val="40"/>
            </w:rPr>
            <w:t>8</w:t>
          </w:r>
          <w:r w:rsidR="006E6852">
            <w:rPr>
              <w:rFonts w:ascii="Comic Sans MS" w:hAnsi="Comic Sans MS"/>
              <w:b/>
              <w:sz w:val="40"/>
            </w:rPr>
            <w:t xml:space="preserve"> April 202</w:t>
          </w:r>
          <w:r w:rsidR="00850054">
            <w:rPr>
              <w:rFonts w:ascii="Comic Sans MS" w:hAnsi="Comic Sans MS"/>
              <w:b/>
              <w:sz w:val="40"/>
            </w:rPr>
            <w:t>6</w:t>
          </w:r>
        </w:p>
        <w:p w14:paraId="2347B94B" w14:textId="77777777" w:rsidR="00CB55EE" w:rsidRPr="00453134" w:rsidRDefault="00CB55EE" w:rsidP="003C1F32">
          <w:pPr>
            <w:pStyle w:val="NoSpacing"/>
            <w:jc w:val="center"/>
            <w:rPr>
              <w:rFonts w:ascii="Comic Sans MS" w:hAnsi="Comic Sans MS"/>
              <w:b/>
              <w:sz w:val="40"/>
            </w:rPr>
          </w:pPr>
        </w:p>
        <w:p w14:paraId="128E3142" w14:textId="27F12C44" w:rsidR="00CB55EE" w:rsidRDefault="00CB55EE" w:rsidP="00CB55EE">
          <w:pPr>
            <w:pStyle w:val="NoSpacing"/>
            <w:rPr>
              <w:sz w:val="24"/>
            </w:rPr>
          </w:pPr>
          <w:r>
            <w:rPr>
              <w:rFonts w:ascii="Arial" w:hAnsi="Arial" w:cs="Arial"/>
              <w:noProof/>
              <w:color w:val="1A0DAB"/>
              <w:bdr w:val="none" w:sz="0" w:space="0" w:color="auto" w:frame="1"/>
            </w:rPr>
            <w:drawing>
              <wp:inline distT="0" distB="0" distL="0" distR="0" wp14:anchorId="74047CA7" wp14:editId="2F96568D">
                <wp:extent cx="2798816" cy="501650"/>
                <wp:effectExtent l="0" t="0" r="1905"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2824416" cy="5062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D831F0">
            <w:rPr>
              <w:noProof/>
            </w:rPr>
            <w:t xml:space="preserve">  </w:t>
          </w:r>
          <w:r w:rsidR="00D831F0">
            <w:rPr>
              <w:noProof/>
            </w:rPr>
            <w:drawing>
              <wp:inline distT="0" distB="0" distL="0" distR="0" wp14:anchorId="72F4CB29" wp14:editId="3F9D16CD">
                <wp:extent cx="1932964" cy="889000"/>
                <wp:effectExtent l="0" t="0" r="0" b="6350"/>
                <wp:docPr id="1574432959"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32959" name="Picture 1" descr="A logo for a life saving society&#10;&#10;Description automatically generated"/>
                        <pic:cNvPicPr/>
                      </pic:nvPicPr>
                      <pic:blipFill rotWithShape="1">
                        <a:blip r:embed="rId13"/>
                        <a:srcRect l="15752" t="19511" r="15539" b="20302"/>
                        <a:stretch/>
                      </pic:blipFill>
                      <pic:spPr bwMode="auto">
                        <a:xfrm>
                          <a:off x="0" y="0"/>
                          <a:ext cx="1959194" cy="901064"/>
                        </a:xfrm>
                        <a:prstGeom prst="rect">
                          <a:avLst/>
                        </a:prstGeom>
                        <a:ln>
                          <a:noFill/>
                        </a:ln>
                        <a:extLst>
                          <a:ext uri="{53640926-AAD7-44D8-BBD7-CCE9431645EC}">
                            <a14:shadowObscured xmlns:a14="http://schemas.microsoft.com/office/drawing/2010/main"/>
                          </a:ext>
                        </a:extLst>
                      </pic:spPr>
                    </pic:pic>
                  </a:graphicData>
                </a:graphic>
              </wp:inline>
            </w:drawing>
          </w:r>
          <w:r w:rsidR="00D831F0">
            <w:rPr>
              <w:noProof/>
            </w:rPr>
            <w:t xml:space="preserve">    </w:t>
          </w:r>
          <w:r>
            <w:rPr>
              <w:noProof/>
            </w:rPr>
            <w:drawing>
              <wp:inline distT="0" distB="0" distL="0" distR="0" wp14:anchorId="100E035A" wp14:editId="26B01B34">
                <wp:extent cx="1546162" cy="908005"/>
                <wp:effectExtent l="0" t="0" r="0" b="6985"/>
                <wp:docPr id="3" name="Picture 3"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7AF82E7E" w14:textId="77777777" w:rsidR="006C34AE" w:rsidRDefault="006C34AE" w:rsidP="003C1F32">
          <w:pPr>
            <w:pStyle w:val="NoSpacing"/>
          </w:pPr>
        </w:p>
        <w:p w14:paraId="232860D7" w14:textId="6BC8DB1F" w:rsidR="00BF0826" w:rsidRDefault="00233E23" w:rsidP="003C1F32">
          <w:pPr>
            <w:pStyle w:val="NoSpacing"/>
          </w:pPr>
          <w:r>
            <w:t xml:space="preserve">                                              </w:t>
          </w:r>
          <w:r>
            <w:rPr>
              <w:noProof/>
            </w:rPr>
            <w:drawing>
              <wp:inline distT="0" distB="0" distL="0" distR="0" wp14:anchorId="312B2567" wp14:editId="65788CA5">
                <wp:extent cx="3079750" cy="600891"/>
                <wp:effectExtent l="0" t="0" r="0" b="8890"/>
                <wp:docPr id="29208720"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8720" name="Picture 1" descr="A blue text on a black background&#10;&#10;Description automatically generated"/>
                        <pic:cNvPicPr/>
                      </pic:nvPicPr>
                      <pic:blipFill>
                        <a:blip r:embed="rId15"/>
                        <a:stretch>
                          <a:fillRect/>
                        </a:stretch>
                      </pic:blipFill>
                      <pic:spPr>
                        <a:xfrm>
                          <a:off x="0" y="0"/>
                          <a:ext cx="3122041" cy="609142"/>
                        </a:xfrm>
                        <a:prstGeom prst="rect">
                          <a:avLst/>
                        </a:prstGeom>
                      </pic:spPr>
                    </pic:pic>
                  </a:graphicData>
                </a:graphic>
              </wp:inline>
            </w:drawing>
          </w:r>
        </w:p>
        <w:p w14:paraId="335951B8" w14:textId="77777777" w:rsidR="00BF0826" w:rsidRDefault="00BF0826" w:rsidP="003C1F32">
          <w:pPr>
            <w:pStyle w:val="NoSpacing"/>
          </w:pPr>
        </w:p>
        <w:p w14:paraId="273F5D9B" w14:textId="77777777" w:rsidR="00BF0826" w:rsidRDefault="00BF0826" w:rsidP="003C1F32">
          <w:pPr>
            <w:pStyle w:val="NoSpacing"/>
          </w:pPr>
        </w:p>
        <w:p w14:paraId="49F415FD" w14:textId="77777777" w:rsidR="00BF0826" w:rsidRDefault="00BF0826" w:rsidP="003C1F32">
          <w:pPr>
            <w:pStyle w:val="NoSpacing"/>
          </w:pPr>
        </w:p>
        <w:p w14:paraId="7766AC40" w14:textId="77777777" w:rsidR="00BF0826" w:rsidRDefault="00BF0826" w:rsidP="003C1F32">
          <w:pPr>
            <w:pStyle w:val="NoSpacing"/>
          </w:pPr>
        </w:p>
        <w:p w14:paraId="2DE8B45E" w14:textId="77777777" w:rsidR="00BF0826" w:rsidRDefault="00BF0826" w:rsidP="003C1F32">
          <w:pPr>
            <w:pStyle w:val="NoSpacing"/>
          </w:pPr>
        </w:p>
        <w:p w14:paraId="17540AFE" w14:textId="77777777" w:rsidR="00BF0826" w:rsidRDefault="00BF0826" w:rsidP="003C1F32">
          <w:pPr>
            <w:pStyle w:val="NoSpacing"/>
          </w:pPr>
        </w:p>
        <w:p w14:paraId="57BF2A5C" w14:textId="77777777" w:rsidR="00BF0826" w:rsidRDefault="00BF0826" w:rsidP="003C1F32">
          <w:pPr>
            <w:pStyle w:val="NoSpacing"/>
          </w:pPr>
        </w:p>
        <w:p w14:paraId="4882854F" w14:textId="77777777" w:rsidR="00BF0826" w:rsidRDefault="00BF0826" w:rsidP="003C1F32">
          <w:pPr>
            <w:pStyle w:val="NoSpacing"/>
          </w:pPr>
        </w:p>
        <w:p w14:paraId="7112B33E" w14:textId="524101E9" w:rsidR="00453134" w:rsidRDefault="00000000" w:rsidP="003C1F32">
          <w:pPr>
            <w:pStyle w:val="NoSpacing"/>
          </w:pPr>
        </w:p>
      </w:sdtContent>
    </w:sdt>
    <w:bookmarkEnd w:id="4"/>
    <w:bookmarkEnd w:id="3"/>
    <w:bookmarkEnd w:id="2"/>
    <w:bookmarkEnd w:id="1"/>
    <w:bookmarkEnd w:id="0"/>
    <w:p w14:paraId="07E1A450" w14:textId="77777777" w:rsidR="00BF0826" w:rsidRDefault="00CE2A18" w:rsidP="00CE2A18">
      <w:pPr>
        <w:spacing w:before="0" w:after="0" w:line="240" w:lineRule="auto"/>
        <w:rPr>
          <w:rFonts w:ascii="Comic Sans MS" w:hAnsi="Comic Sans MS"/>
          <w:color w:val="EE3A24"/>
          <w:sz w:val="24"/>
          <w:szCs w:val="24"/>
        </w:rPr>
      </w:pPr>
      <w:r w:rsidRPr="00CE2A18">
        <w:rPr>
          <w:rFonts w:ascii="Comic Sans MS" w:hAnsi="Comic Sans MS"/>
          <w:color w:val="EE3A24"/>
          <w:sz w:val="24"/>
          <w:szCs w:val="24"/>
        </w:rPr>
        <w:lastRenderedPageBreak/>
        <w:t>Equality and Diversity Policy</w:t>
      </w:r>
    </w:p>
    <w:p w14:paraId="4F07578B" w14:textId="294A1318" w:rsidR="00CE2A18" w:rsidRDefault="00CE2A18" w:rsidP="00CE2A18">
      <w:pPr>
        <w:spacing w:before="0" w:after="0" w:line="240" w:lineRule="auto"/>
        <w:rPr>
          <w:rFonts w:ascii="Comic Sans MS" w:hAnsi="Comic Sans MS"/>
          <w:color w:val="000000"/>
          <w:sz w:val="24"/>
          <w:szCs w:val="24"/>
        </w:rPr>
      </w:pPr>
      <w:r w:rsidRPr="00CE2A18">
        <w:rPr>
          <w:rFonts w:ascii="Comic Sans MS" w:hAnsi="Comic Sans MS"/>
          <w:color w:val="EE3A24"/>
          <w:sz w:val="24"/>
          <w:szCs w:val="24"/>
        </w:rPr>
        <w:br/>
      </w:r>
      <w:r>
        <w:rPr>
          <w:rFonts w:ascii="Comic Sans MS" w:hAnsi="Comic Sans MS"/>
          <w:color w:val="000000"/>
          <w:sz w:val="24"/>
          <w:szCs w:val="24"/>
        </w:rPr>
        <w:t>HALF Fish Training</w:t>
      </w:r>
      <w:r w:rsidRPr="00CE2A18">
        <w:rPr>
          <w:rFonts w:ascii="Comic Sans MS" w:hAnsi="Comic Sans MS"/>
          <w:color w:val="000000"/>
          <w:sz w:val="24"/>
          <w:szCs w:val="24"/>
        </w:rPr>
        <w:t xml:space="preserve"> is committed to ensuring equal opportunities. All those</w:t>
      </w:r>
      <w:r>
        <w:rPr>
          <w:rFonts w:ascii="Comic Sans MS" w:hAnsi="Comic Sans MS"/>
          <w:color w:val="000000"/>
          <w:sz w:val="24"/>
          <w:szCs w:val="24"/>
        </w:rPr>
        <w:t xml:space="preserve"> </w:t>
      </w:r>
      <w:r w:rsidRPr="00CE2A18">
        <w:rPr>
          <w:rFonts w:ascii="Comic Sans MS" w:hAnsi="Comic Sans MS"/>
          <w:color w:val="000000"/>
          <w:sz w:val="24"/>
          <w:szCs w:val="24"/>
        </w:rPr>
        <w:t xml:space="preserve">representing </w:t>
      </w:r>
      <w:r>
        <w:rPr>
          <w:rFonts w:ascii="Comic Sans MS" w:hAnsi="Comic Sans MS"/>
          <w:color w:val="000000"/>
          <w:sz w:val="24"/>
          <w:szCs w:val="24"/>
        </w:rPr>
        <w:t>HALF Fish Training</w:t>
      </w:r>
      <w:r w:rsidRPr="00CE2A18">
        <w:rPr>
          <w:rFonts w:ascii="Comic Sans MS" w:hAnsi="Comic Sans MS"/>
          <w:color w:val="000000"/>
          <w:sz w:val="24"/>
          <w:szCs w:val="24"/>
        </w:rPr>
        <w:t xml:space="preserve">, either directly or indirectly, are responsible for the </w:t>
      </w:r>
      <w:r>
        <w:rPr>
          <w:rFonts w:ascii="Comic Sans MS" w:hAnsi="Comic Sans MS"/>
          <w:color w:val="000000"/>
          <w:sz w:val="24"/>
          <w:szCs w:val="24"/>
        </w:rPr>
        <w:t>i</w:t>
      </w:r>
      <w:r w:rsidRPr="00CE2A18">
        <w:rPr>
          <w:rFonts w:ascii="Comic Sans MS" w:hAnsi="Comic Sans MS"/>
          <w:color w:val="000000"/>
          <w:sz w:val="24"/>
          <w:szCs w:val="24"/>
        </w:rPr>
        <w:t>mplementation of this</w:t>
      </w:r>
      <w:r>
        <w:rPr>
          <w:rFonts w:ascii="Comic Sans MS" w:hAnsi="Comic Sans MS"/>
          <w:color w:val="000000"/>
          <w:sz w:val="24"/>
          <w:szCs w:val="24"/>
        </w:rPr>
        <w:t xml:space="preserve"> </w:t>
      </w:r>
      <w:r w:rsidRPr="00CE2A18">
        <w:rPr>
          <w:rFonts w:ascii="Comic Sans MS" w:hAnsi="Comic Sans MS"/>
          <w:color w:val="000000"/>
          <w:sz w:val="24"/>
          <w:szCs w:val="24"/>
        </w:rPr>
        <w:t xml:space="preserve">policy. </w:t>
      </w:r>
      <w:r>
        <w:rPr>
          <w:rFonts w:ascii="Comic Sans MS" w:hAnsi="Comic Sans MS"/>
          <w:color w:val="000000"/>
          <w:sz w:val="24"/>
          <w:szCs w:val="24"/>
        </w:rPr>
        <w:t>HALF Fish Training</w:t>
      </w:r>
      <w:r w:rsidRPr="00CE2A18">
        <w:rPr>
          <w:rFonts w:ascii="Comic Sans MS" w:hAnsi="Comic Sans MS"/>
          <w:color w:val="000000"/>
          <w:sz w:val="24"/>
          <w:szCs w:val="24"/>
        </w:rPr>
        <w:t xml:space="preserve"> are committed to the elimination of discrimination on any grounds including</w:t>
      </w:r>
      <w:r>
        <w:rPr>
          <w:rFonts w:ascii="Comic Sans MS" w:hAnsi="Comic Sans MS"/>
          <w:color w:val="000000"/>
          <w:sz w:val="24"/>
          <w:szCs w:val="24"/>
        </w:rPr>
        <w:t xml:space="preserve"> </w:t>
      </w:r>
      <w:r w:rsidRPr="00CE2A18">
        <w:rPr>
          <w:rFonts w:ascii="Comic Sans MS" w:hAnsi="Comic Sans MS"/>
          <w:color w:val="000000"/>
          <w:sz w:val="24"/>
          <w:szCs w:val="24"/>
        </w:rPr>
        <w:t>religion, belief, race, ethnicity, gender, age, marital or civil partnership status, pregnancy and</w:t>
      </w:r>
      <w:r>
        <w:rPr>
          <w:rFonts w:ascii="Comic Sans MS" w:hAnsi="Comic Sans MS"/>
          <w:color w:val="000000"/>
          <w:sz w:val="24"/>
          <w:szCs w:val="24"/>
        </w:rPr>
        <w:t xml:space="preserve"> </w:t>
      </w:r>
      <w:r w:rsidRPr="00CE2A18">
        <w:rPr>
          <w:rFonts w:ascii="Comic Sans MS" w:hAnsi="Comic Sans MS"/>
          <w:color w:val="000000"/>
          <w:sz w:val="24"/>
          <w:szCs w:val="24"/>
        </w:rPr>
        <w:t>maternity, sexual orientation, gender reassignment, disability, ability, occupation, political</w:t>
      </w:r>
      <w:r>
        <w:rPr>
          <w:rFonts w:ascii="Comic Sans MS" w:hAnsi="Comic Sans MS"/>
          <w:color w:val="000000"/>
          <w:sz w:val="24"/>
          <w:szCs w:val="24"/>
        </w:rPr>
        <w:t xml:space="preserve"> </w:t>
      </w:r>
      <w:r w:rsidRPr="00CE2A18">
        <w:rPr>
          <w:rFonts w:ascii="Comic Sans MS" w:hAnsi="Comic Sans MS"/>
          <w:color w:val="000000"/>
          <w:sz w:val="24"/>
          <w:szCs w:val="24"/>
        </w:rPr>
        <w:t>opinion, those with or without dependents and will not tolerate unlawful discrimination or</w:t>
      </w:r>
      <w:r>
        <w:rPr>
          <w:rFonts w:ascii="Comic Sans MS" w:hAnsi="Comic Sans MS"/>
          <w:color w:val="000000"/>
          <w:sz w:val="24"/>
          <w:szCs w:val="24"/>
        </w:rPr>
        <w:t xml:space="preserve"> </w:t>
      </w:r>
      <w:r w:rsidRPr="00CE2A18">
        <w:rPr>
          <w:rFonts w:ascii="Comic Sans MS" w:hAnsi="Comic Sans MS"/>
          <w:color w:val="000000"/>
          <w:sz w:val="24"/>
          <w:szCs w:val="24"/>
        </w:rPr>
        <w:t xml:space="preserve">unfair treatment, whether intentional or unintentional, </w:t>
      </w:r>
      <w:r w:rsidR="00BF0826" w:rsidRPr="00CE2A18">
        <w:rPr>
          <w:rFonts w:ascii="Comic Sans MS" w:hAnsi="Comic Sans MS"/>
          <w:color w:val="000000"/>
          <w:sz w:val="24"/>
          <w:szCs w:val="24"/>
        </w:rPr>
        <w:t>direct,</w:t>
      </w:r>
      <w:r w:rsidRPr="00CE2A18">
        <w:rPr>
          <w:rFonts w:ascii="Comic Sans MS" w:hAnsi="Comic Sans MS"/>
          <w:color w:val="000000"/>
          <w:sz w:val="24"/>
          <w:szCs w:val="24"/>
        </w:rPr>
        <w:t xml:space="preserve"> or indirect.</w:t>
      </w:r>
    </w:p>
    <w:p w14:paraId="56D2F47E" w14:textId="3AD92DAE" w:rsidR="00CE2A18" w:rsidRDefault="00CE2A18" w:rsidP="00CE2A18">
      <w:pPr>
        <w:spacing w:before="0" w:after="0" w:line="240" w:lineRule="auto"/>
        <w:rPr>
          <w:rFonts w:ascii="Comic Sans MS" w:hAnsi="Comic Sans MS"/>
          <w:color w:val="000000"/>
          <w:sz w:val="24"/>
          <w:szCs w:val="24"/>
        </w:rPr>
      </w:pPr>
      <w:r w:rsidRPr="00CE2A18">
        <w:rPr>
          <w:rFonts w:ascii="Comic Sans MS" w:hAnsi="Comic Sans MS"/>
          <w:color w:val="000000"/>
          <w:sz w:val="24"/>
          <w:szCs w:val="24"/>
        </w:rPr>
        <w:br/>
      </w:r>
      <w:r>
        <w:rPr>
          <w:rFonts w:ascii="Comic Sans MS" w:hAnsi="Comic Sans MS"/>
          <w:color w:val="000000"/>
          <w:sz w:val="24"/>
          <w:szCs w:val="24"/>
        </w:rPr>
        <w:t>HALF Fish Training</w:t>
      </w:r>
      <w:r w:rsidRPr="00CE2A18">
        <w:rPr>
          <w:rFonts w:ascii="Comic Sans MS" w:hAnsi="Comic Sans MS"/>
          <w:color w:val="000000"/>
          <w:sz w:val="24"/>
          <w:szCs w:val="24"/>
        </w:rPr>
        <w:t xml:space="preserve"> will ensure all working practices within and by </w:t>
      </w:r>
      <w:r>
        <w:rPr>
          <w:rFonts w:ascii="Comic Sans MS" w:hAnsi="Comic Sans MS"/>
          <w:color w:val="000000"/>
          <w:sz w:val="24"/>
          <w:szCs w:val="24"/>
        </w:rPr>
        <w:t>HALF Fish Training</w:t>
      </w:r>
      <w:r w:rsidRPr="00CE2A18">
        <w:rPr>
          <w:rFonts w:ascii="Comic Sans MS" w:hAnsi="Comic Sans MS"/>
          <w:color w:val="000000"/>
          <w:sz w:val="24"/>
          <w:szCs w:val="24"/>
        </w:rPr>
        <w:t xml:space="preserve"> promote equality and diversity, and</w:t>
      </w:r>
      <w:r>
        <w:rPr>
          <w:rFonts w:ascii="Comic Sans MS" w:hAnsi="Comic Sans MS"/>
          <w:color w:val="000000"/>
          <w:sz w:val="24"/>
          <w:szCs w:val="24"/>
        </w:rPr>
        <w:t xml:space="preserve"> </w:t>
      </w:r>
      <w:r w:rsidRPr="00CE2A18">
        <w:rPr>
          <w:rFonts w:ascii="Comic Sans MS" w:hAnsi="Comic Sans MS"/>
          <w:color w:val="000000"/>
          <w:sz w:val="24"/>
          <w:szCs w:val="24"/>
        </w:rPr>
        <w:t xml:space="preserve">that this policy is effectively communicated, </w:t>
      </w:r>
      <w:r w:rsidR="00BF0826" w:rsidRPr="00CE2A18">
        <w:rPr>
          <w:rFonts w:ascii="Comic Sans MS" w:hAnsi="Comic Sans MS"/>
          <w:color w:val="000000"/>
          <w:sz w:val="24"/>
          <w:szCs w:val="24"/>
        </w:rPr>
        <w:t>reviewed,</w:t>
      </w:r>
      <w:r w:rsidRPr="00CE2A18">
        <w:rPr>
          <w:rFonts w:ascii="Comic Sans MS" w:hAnsi="Comic Sans MS"/>
          <w:color w:val="000000"/>
          <w:sz w:val="24"/>
          <w:szCs w:val="24"/>
        </w:rPr>
        <w:t xml:space="preserve"> and amended.</w:t>
      </w:r>
    </w:p>
    <w:p w14:paraId="417334BF" w14:textId="77777777" w:rsidR="006F7B1A" w:rsidRDefault="00CE2A18" w:rsidP="006F7B1A">
      <w:pPr>
        <w:spacing w:before="0" w:after="0" w:line="240" w:lineRule="auto"/>
        <w:rPr>
          <w:rFonts w:ascii="Comic Sans MS" w:hAnsi="Comic Sans MS"/>
          <w:color w:val="000000"/>
          <w:sz w:val="24"/>
          <w:szCs w:val="24"/>
        </w:rPr>
      </w:pPr>
      <w:r w:rsidRPr="00CE2A18">
        <w:rPr>
          <w:rFonts w:ascii="Comic Sans MS" w:hAnsi="Comic Sans MS"/>
          <w:color w:val="000000"/>
          <w:sz w:val="24"/>
          <w:szCs w:val="24"/>
        </w:rPr>
        <w:br/>
        <w:t xml:space="preserve">With specific reference to the working practices of </w:t>
      </w:r>
      <w:r>
        <w:rPr>
          <w:rFonts w:ascii="Comic Sans MS" w:hAnsi="Comic Sans MS"/>
          <w:color w:val="000000"/>
          <w:sz w:val="24"/>
          <w:szCs w:val="24"/>
        </w:rPr>
        <w:t>HALF Fish Training</w:t>
      </w:r>
      <w:r w:rsidRPr="00CE2A18">
        <w:rPr>
          <w:rFonts w:ascii="Comic Sans MS" w:hAnsi="Comic Sans MS"/>
          <w:color w:val="000000"/>
          <w:sz w:val="24"/>
          <w:szCs w:val="24"/>
        </w:rPr>
        <w:t xml:space="preserve"> as a</w:t>
      </w:r>
      <w:r>
        <w:rPr>
          <w:rFonts w:ascii="Comic Sans MS" w:hAnsi="Comic Sans MS"/>
          <w:color w:val="000000"/>
          <w:sz w:val="24"/>
          <w:szCs w:val="24"/>
        </w:rPr>
        <w:t xml:space="preserve"> delivery</w:t>
      </w:r>
      <w:r w:rsidRPr="00CE2A18">
        <w:rPr>
          <w:rFonts w:ascii="Comic Sans MS" w:hAnsi="Comic Sans MS"/>
          <w:color w:val="000000"/>
          <w:sz w:val="24"/>
          <w:szCs w:val="24"/>
        </w:rPr>
        <w:t xml:space="preserve"> organisation and to ensure equality of opportunity </w:t>
      </w:r>
      <w:r>
        <w:rPr>
          <w:rFonts w:ascii="Comic Sans MS" w:hAnsi="Comic Sans MS"/>
          <w:color w:val="000000"/>
          <w:sz w:val="24"/>
          <w:szCs w:val="24"/>
        </w:rPr>
        <w:t>HALF Fish Training</w:t>
      </w:r>
      <w:r w:rsidRPr="00CE2A18">
        <w:rPr>
          <w:rFonts w:ascii="Comic Sans MS" w:hAnsi="Comic Sans MS"/>
          <w:color w:val="000000"/>
          <w:sz w:val="24"/>
          <w:szCs w:val="24"/>
        </w:rPr>
        <w:t xml:space="preserve"> will:</w:t>
      </w:r>
      <w:r w:rsidRPr="00CE2A18">
        <w:rPr>
          <w:rFonts w:ascii="Comic Sans MS" w:hAnsi="Comic Sans MS"/>
          <w:color w:val="000000"/>
          <w:sz w:val="24"/>
          <w:szCs w:val="24"/>
        </w:rPr>
        <w:br/>
      </w:r>
      <w:r>
        <w:rPr>
          <w:rFonts w:ascii="Comic Sans MS" w:hAnsi="Comic Sans MS"/>
          <w:color w:val="000000"/>
          <w:sz w:val="24"/>
          <w:szCs w:val="24"/>
        </w:rPr>
        <w:t xml:space="preserve">      </w:t>
      </w:r>
    </w:p>
    <w:p w14:paraId="1D9C11D6" w14:textId="7575C0D2" w:rsidR="006F7B1A" w:rsidRPr="006F7B1A" w:rsidRDefault="00CE2A18" w:rsidP="006F7B1A">
      <w:pPr>
        <w:spacing w:before="0" w:after="0" w:line="240" w:lineRule="auto"/>
        <w:ind w:left="567"/>
        <w:rPr>
          <w:rFonts w:ascii="Comic Sans MS" w:hAnsi="Comic Sans MS"/>
          <w:color w:val="auto"/>
          <w:sz w:val="24"/>
          <w:szCs w:val="24"/>
        </w:rPr>
      </w:pPr>
      <w:r w:rsidRPr="006F7B1A">
        <w:rPr>
          <w:rFonts w:ascii="Comic Sans MS" w:hAnsi="Comic Sans MS"/>
          <w:color w:val="000000"/>
          <w:sz w:val="24"/>
          <w:szCs w:val="24"/>
        </w:rPr>
        <w:sym w:font="Symbol" w:char="F0B7"/>
      </w:r>
      <w:r w:rsidRPr="006F7B1A">
        <w:rPr>
          <w:rFonts w:ascii="Comic Sans MS" w:hAnsi="Comic Sans MS"/>
          <w:color w:val="000000"/>
          <w:sz w:val="24"/>
          <w:szCs w:val="24"/>
        </w:rPr>
        <w:t xml:space="preserve"> </w:t>
      </w:r>
      <w:r w:rsidR="006F7B1A" w:rsidRPr="006F7B1A">
        <w:rPr>
          <w:rFonts w:ascii="Comic Sans MS" w:hAnsi="Comic Sans MS"/>
          <w:color w:val="auto"/>
          <w:sz w:val="24"/>
          <w:szCs w:val="24"/>
        </w:rPr>
        <w:t xml:space="preserve">Ensure HALF Fish Training’s Equality and Diversity Policy is appropriately implemented at all times and available to all learners. </w:t>
      </w:r>
    </w:p>
    <w:p w14:paraId="45A973AE" w14:textId="77777777" w:rsidR="006F7B1A" w:rsidRPr="006F7B1A" w:rsidRDefault="006F7B1A" w:rsidP="006F7B1A">
      <w:pPr>
        <w:spacing w:before="0" w:after="0" w:line="240" w:lineRule="auto"/>
        <w:ind w:left="567"/>
        <w:rPr>
          <w:rFonts w:ascii="Comic Sans MS" w:hAnsi="Comic Sans MS"/>
          <w:color w:val="auto"/>
          <w:sz w:val="24"/>
          <w:szCs w:val="24"/>
        </w:rPr>
      </w:pPr>
      <w:r w:rsidRPr="006F7B1A">
        <w:rPr>
          <w:rFonts w:ascii="Comic Sans MS" w:hAnsi="Comic Sans MS"/>
          <w:color w:val="auto"/>
          <w:sz w:val="24"/>
          <w:szCs w:val="24"/>
        </w:rPr>
        <w:sym w:font="Symbol" w:char="F0B7"/>
      </w:r>
      <w:r w:rsidRPr="006F7B1A">
        <w:rPr>
          <w:rFonts w:ascii="Comic Sans MS" w:hAnsi="Comic Sans MS"/>
          <w:color w:val="auto"/>
          <w:sz w:val="24"/>
          <w:szCs w:val="24"/>
        </w:rPr>
        <w:t xml:space="preserve"> Promote fair access to qualifications by ensuring HALF Fish Training’s Reasonable Adjustments and Special Considerations Policy is appropriately implemented at all times and available to all learners. </w:t>
      </w:r>
    </w:p>
    <w:p w14:paraId="573F34CF" w14:textId="77777777" w:rsidR="006F7B1A" w:rsidRPr="006F7B1A" w:rsidRDefault="006F7B1A" w:rsidP="006F7B1A">
      <w:pPr>
        <w:spacing w:before="0" w:after="0" w:line="240" w:lineRule="auto"/>
        <w:ind w:left="567"/>
        <w:rPr>
          <w:rFonts w:ascii="Comic Sans MS" w:hAnsi="Comic Sans MS"/>
          <w:color w:val="auto"/>
          <w:sz w:val="24"/>
          <w:szCs w:val="24"/>
        </w:rPr>
      </w:pPr>
      <w:r w:rsidRPr="006F7B1A">
        <w:rPr>
          <w:rFonts w:ascii="Comic Sans MS" w:hAnsi="Comic Sans MS"/>
          <w:color w:val="auto"/>
          <w:sz w:val="24"/>
          <w:szCs w:val="24"/>
        </w:rPr>
        <w:sym w:font="Symbol" w:char="F0B7"/>
      </w:r>
      <w:r w:rsidRPr="006F7B1A">
        <w:rPr>
          <w:rFonts w:ascii="Comic Sans MS" w:hAnsi="Comic Sans MS"/>
          <w:color w:val="auto"/>
          <w:sz w:val="24"/>
          <w:szCs w:val="24"/>
        </w:rPr>
        <w:t xml:space="preserve"> Analyse relevant data to identify any areas that may be unlawful or unfair and intervene as appropriate. </w:t>
      </w:r>
    </w:p>
    <w:p w14:paraId="74D6D463" w14:textId="0C174E05" w:rsidR="006F7B1A" w:rsidRPr="006F7B1A" w:rsidRDefault="006F7B1A" w:rsidP="006F7B1A">
      <w:pPr>
        <w:spacing w:before="0" w:after="0" w:line="240" w:lineRule="auto"/>
        <w:ind w:left="567"/>
        <w:rPr>
          <w:rFonts w:ascii="Comic Sans MS" w:hAnsi="Comic Sans MS"/>
          <w:color w:val="auto"/>
          <w:sz w:val="24"/>
          <w:szCs w:val="24"/>
        </w:rPr>
      </w:pPr>
      <w:r w:rsidRPr="006F7B1A">
        <w:rPr>
          <w:rFonts w:ascii="Comic Sans MS" w:hAnsi="Comic Sans MS"/>
          <w:color w:val="auto"/>
          <w:sz w:val="24"/>
          <w:szCs w:val="24"/>
        </w:rPr>
        <w:sym w:font="Symbol" w:char="F0B7"/>
      </w:r>
      <w:r w:rsidRPr="006F7B1A">
        <w:rPr>
          <w:rFonts w:ascii="Comic Sans MS" w:hAnsi="Comic Sans MS"/>
          <w:color w:val="auto"/>
          <w:sz w:val="24"/>
          <w:szCs w:val="24"/>
        </w:rPr>
        <w:t xml:space="preserve"> Minimise any barriers to participation in qualifications to promote equality and diversity. </w:t>
      </w:r>
    </w:p>
    <w:p w14:paraId="15F41A19" w14:textId="77777777" w:rsidR="006F7B1A" w:rsidRPr="006F7B1A" w:rsidRDefault="006F7B1A" w:rsidP="006F7B1A">
      <w:pPr>
        <w:spacing w:before="0" w:after="0" w:line="240" w:lineRule="auto"/>
        <w:ind w:left="567"/>
        <w:rPr>
          <w:rFonts w:ascii="Comic Sans MS" w:hAnsi="Comic Sans MS"/>
          <w:color w:val="auto"/>
          <w:sz w:val="24"/>
          <w:szCs w:val="24"/>
        </w:rPr>
      </w:pPr>
      <w:r w:rsidRPr="006F7B1A">
        <w:rPr>
          <w:rFonts w:ascii="Comic Sans MS" w:hAnsi="Comic Sans MS"/>
          <w:color w:val="auto"/>
          <w:sz w:val="24"/>
          <w:szCs w:val="24"/>
        </w:rPr>
        <w:sym w:font="Symbol" w:char="F0B7"/>
      </w:r>
      <w:r w:rsidRPr="006F7B1A">
        <w:rPr>
          <w:rFonts w:ascii="Comic Sans MS" w:hAnsi="Comic Sans MS"/>
          <w:color w:val="auto"/>
          <w:sz w:val="24"/>
          <w:szCs w:val="24"/>
        </w:rPr>
        <w:t xml:space="preserve"> Ensure all qualifications are delivered and assessed free from bias, do not advantage or disadvantage any learners unfairly and use clear language. </w:t>
      </w:r>
    </w:p>
    <w:p w14:paraId="3ECA669E" w14:textId="77777777" w:rsidR="006F7B1A" w:rsidRPr="006F7B1A" w:rsidRDefault="006F7B1A" w:rsidP="006F7B1A">
      <w:pPr>
        <w:spacing w:before="0" w:after="0" w:line="240" w:lineRule="auto"/>
        <w:ind w:left="567"/>
        <w:rPr>
          <w:rFonts w:ascii="Comic Sans MS" w:hAnsi="Comic Sans MS"/>
          <w:color w:val="auto"/>
          <w:sz w:val="24"/>
          <w:szCs w:val="24"/>
        </w:rPr>
      </w:pPr>
      <w:r w:rsidRPr="006F7B1A">
        <w:rPr>
          <w:rFonts w:ascii="Comic Sans MS" w:hAnsi="Comic Sans MS"/>
          <w:color w:val="auto"/>
          <w:sz w:val="24"/>
          <w:szCs w:val="24"/>
        </w:rPr>
        <w:sym w:font="Symbol" w:char="F0B7"/>
      </w:r>
      <w:r w:rsidRPr="006F7B1A">
        <w:rPr>
          <w:rFonts w:ascii="Comic Sans MS" w:hAnsi="Comic Sans MS"/>
          <w:color w:val="auto"/>
          <w:sz w:val="24"/>
          <w:szCs w:val="24"/>
        </w:rPr>
        <w:t xml:space="preserve"> Ensure where equality and diversity allegations are made that a full and objective investigation takes place following appropriate procedures. </w:t>
      </w:r>
    </w:p>
    <w:p w14:paraId="355870F5" w14:textId="5A0F57A2" w:rsidR="006F7B1A" w:rsidRDefault="006F7B1A" w:rsidP="006F7B1A">
      <w:pPr>
        <w:spacing w:before="0" w:after="0" w:line="240" w:lineRule="auto"/>
      </w:pPr>
    </w:p>
    <w:p w14:paraId="19A1C4E9" w14:textId="4EB470B1" w:rsidR="006F7B1A" w:rsidRDefault="006F7B1A" w:rsidP="006F7B1A">
      <w:pPr>
        <w:spacing w:before="0" w:after="0" w:line="240" w:lineRule="auto"/>
        <w:rPr>
          <w:rFonts w:ascii="Comic Sans MS" w:hAnsi="Comic Sans MS"/>
          <w:color w:val="0070C0"/>
          <w:sz w:val="24"/>
          <w:szCs w:val="24"/>
        </w:rPr>
      </w:pPr>
      <w:r>
        <w:rPr>
          <w:rFonts w:ascii="Comic Sans MS" w:hAnsi="Comic Sans MS"/>
          <w:color w:val="0070C0"/>
          <w:sz w:val="24"/>
          <w:szCs w:val="24"/>
        </w:rPr>
        <w:t>Investigative Procedure</w:t>
      </w:r>
    </w:p>
    <w:p w14:paraId="76769FAC" w14:textId="77777777" w:rsidR="006F7B1A" w:rsidRPr="006F7B1A" w:rsidRDefault="006F7B1A" w:rsidP="006F7B1A">
      <w:pPr>
        <w:spacing w:before="0" w:after="0" w:line="240" w:lineRule="auto"/>
        <w:rPr>
          <w:rFonts w:ascii="Comic Sans MS" w:hAnsi="Comic Sans MS"/>
          <w:sz w:val="24"/>
          <w:szCs w:val="24"/>
        </w:rPr>
      </w:pPr>
      <w:r w:rsidRPr="006F7B1A">
        <w:rPr>
          <w:rFonts w:ascii="Comic Sans MS" w:hAnsi="Comic Sans MS"/>
          <w:sz w:val="24"/>
          <w:szCs w:val="24"/>
        </w:rPr>
        <w:t xml:space="preserve">Any instances where anyone considers treatment has been disrespectful in relation to specific characteristics, the specific details of this must be bought to the attention of HALF Fish Training by email and by the person who wishes to lodge this. </w:t>
      </w:r>
    </w:p>
    <w:p w14:paraId="23E3921A" w14:textId="77777777" w:rsidR="006F7B1A" w:rsidRPr="006F7B1A" w:rsidRDefault="006F7B1A" w:rsidP="006F7B1A">
      <w:pPr>
        <w:spacing w:before="0" w:after="0" w:line="240" w:lineRule="auto"/>
        <w:rPr>
          <w:rFonts w:ascii="Comic Sans MS" w:hAnsi="Comic Sans MS"/>
          <w:sz w:val="24"/>
          <w:szCs w:val="24"/>
        </w:rPr>
      </w:pPr>
      <w:r w:rsidRPr="006F7B1A">
        <w:rPr>
          <w:rFonts w:ascii="Comic Sans MS" w:hAnsi="Comic Sans MS"/>
          <w:sz w:val="24"/>
          <w:szCs w:val="24"/>
        </w:rPr>
        <w:t xml:space="preserve">Details of this should be sent to the Quality manager at halffish@hotmail.co.uk. </w:t>
      </w:r>
    </w:p>
    <w:p w14:paraId="07C2EC71" w14:textId="77777777" w:rsidR="006F7B1A" w:rsidRPr="006F7B1A" w:rsidRDefault="006F7B1A" w:rsidP="006F7B1A">
      <w:pPr>
        <w:spacing w:before="0" w:after="0" w:line="240" w:lineRule="auto"/>
        <w:rPr>
          <w:rFonts w:ascii="Comic Sans MS" w:hAnsi="Comic Sans MS"/>
          <w:sz w:val="24"/>
          <w:szCs w:val="24"/>
        </w:rPr>
      </w:pPr>
      <w:r w:rsidRPr="006F7B1A">
        <w:rPr>
          <w:rFonts w:ascii="Comic Sans MS" w:hAnsi="Comic Sans MS"/>
          <w:sz w:val="24"/>
          <w:szCs w:val="24"/>
        </w:rPr>
        <w:t xml:space="preserve">Specific details should include the nature of the behaviour and key dates, times and personnel involved. </w:t>
      </w:r>
    </w:p>
    <w:p w14:paraId="20EE0AC3" w14:textId="77777777" w:rsidR="006F7B1A" w:rsidRPr="006F7B1A" w:rsidRDefault="006F7B1A" w:rsidP="006F7B1A">
      <w:pPr>
        <w:spacing w:before="0" w:after="0" w:line="240" w:lineRule="auto"/>
        <w:ind w:left="567"/>
        <w:rPr>
          <w:rFonts w:ascii="Comic Sans MS" w:hAnsi="Comic Sans MS"/>
          <w:sz w:val="24"/>
          <w:szCs w:val="24"/>
        </w:rPr>
      </w:pPr>
      <w:r w:rsidRPr="006F7B1A">
        <w:rPr>
          <w:rFonts w:ascii="Comic Sans MS" w:hAnsi="Comic Sans MS"/>
          <w:sz w:val="24"/>
          <w:szCs w:val="24"/>
        </w:rPr>
        <w:sym w:font="Symbol" w:char="F0B7"/>
      </w:r>
      <w:r w:rsidRPr="006F7B1A">
        <w:rPr>
          <w:rFonts w:ascii="Comic Sans MS" w:hAnsi="Comic Sans MS"/>
          <w:sz w:val="24"/>
          <w:szCs w:val="24"/>
        </w:rPr>
        <w:t xml:space="preserve"> The Quality Manager at HALF Fish Training will identify an investigating officer who will have no previous involvement with the specific circumstances of the case </w:t>
      </w:r>
    </w:p>
    <w:p w14:paraId="40C049CE" w14:textId="37628D9A" w:rsidR="006F7B1A" w:rsidRPr="006F7B1A" w:rsidRDefault="006F7B1A" w:rsidP="006F7B1A">
      <w:pPr>
        <w:spacing w:before="0" w:after="0" w:line="240" w:lineRule="auto"/>
        <w:ind w:left="567"/>
        <w:rPr>
          <w:rFonts w:ascii="Comic Sans MS" w:hAnsi="Comic Sans MS"/>
          <w:sz w:val="24"/>
          <w:szCs w:val="24"/>
        </w:rPr>
      </w:pPr>
      <w:r w:rsidRPr="006F7B1A">
        <w:rPr>
          <w:rFonts w:ascii="Comic Sans MS" w:hAnsi="Comic Sans MS"/>
          <w:sz w:val="24"/>
          <w:szCs w:val="24"/>
        </w:rPr>
        <w:lastRenderedPageBreak/>
        <w:sym w:font="Symbol" w:char="F0B7"/>
      </w:r>
      <w:r w:rsidRPr="006F7B1A">
        <w:rPr>
          <w:rFonts w:ascii="Comic Sans MS" w:hAnsi="Comic Sans MS"/>
          <w:sz w:val="24"/>
          <w:szCs w:val="24"/>
        </w:rPr>
        <w:t xml:space="preserve"> The investigating officer will carry out an investigation within 20 working days of the case being lodged. If longer is required due to the nature of the complaint or specific circumstances, then the investigating officer will inform the person lodging the case. </w:t>
      </w:r>
    </w:p>
    <w:p w14:paraId="3AB86D36" w14:textId="77777777" w:rsidR="006F7B1A" w:rsidRPr="006F7B1A" w:rsidRDefault="006F7B1A" w:rsidP="006F7B1A">
      <w:pPr>
        <w:spacing w:before="0" w:after="0" w:line="240" w:lineRule="auto"/>
        <w:ind w:left="567"/>
        <w:rPr>
          <w:rFonts w:ascii="Comic Sans MS" w:hAnsi="Comic Sans MS"/>
          <w:sz w:val="24"/>
          <w:szCs w:val="24"/>
        </w:rPr>
      </w:pPr>
      <w:r w:rsidRPr="006F7B1A">
        <w:rPr>
          <w:rFonts w:ascii="Comic Sans MS" w:hAnsi="Comic Sans MS"/>
          <w:sz w:val="24"/>
          <w:szCs w:val="24"/>
        </w:rPr>
        <w:sym w:font="Symbol" w:char="F0B7"/>
      </w:r>
      <w:r w:rsidRPr="006F7B1A">
        <w:rPr>
          <w:rFonts w:ascii="Comic Sans MS" w:hAnsi="Comic Sans MS"/>
          <w:sz w:val="24"/>
          <w:szCs w:val="24"/>
        </w:rPr>
        <w:t xml:space="preserve"> The investigating officer will inform the person lodging the case of the outcome within 20 working days. </w:t>
      </w:r>
    </w:p>
    <w:p w14:paraId="2222CF0F" w14:textId="7ADD419C" w:rsidR="006F7B1A" w:rsidRPr="006F7B1A" w:rsidRDefault="006F7B1A" w:rsidP="006F7B1A">
      <w:pPr>
        <w:spacing w:before="0" w:after="0" w:line="240" w:lineRule="auto"/>
        <w:ind w:left="567"/>
        <w:rPr>
          <w:rFonts w:ascii="Comic Sans MS" w:hAnsi="Comic Sans MS"/>
          <w:sz w:val="24"/>
          <w:szCs w:val="24"/>
        </w:rPr>
      </w:pPr>
      <w:r w:rsidRPr="006F7B1A">
        <w:rPr>
          <w:rFonts w:ascii="Comic Sans MS" w:hAnsi="Comic Sans MS"/>
          <w:sz w:val="24"/>
          <w:szCs w:val="24"/>
        </w:rPr>
        <w:sym w:font="Symbol" w:char="F0B7"/>
      </w:r>
      <w:r w:rsidRPr="006F7B1A">
        <w:rPr>
          <w:rFonts w:ascii="Comic Sans MS" w:hAnsi="Comic Sans MS"/>
          <w:sz w:val="24"/>
          <w:szCs w:val="24"/>
        </w:rPr>
        <w:t xml:space="preserve"> If the person lodging the case does not consider the findings to be fair, then this can be referred to a mutually agreed independent person/organisation. </w:t>
      </w:r>
    </w:p>
    <w:p w14:paraId="7B5427F7" w14:textId="50427F84" w:rsidR="006F7B1A" w:rsidRPr="006F7B1A" w:rsidRDefault="006F7B1A" w:rsidP="006F7B1A">
      <w:pPr>
        <w:spacing w:before="0" w:after="0" w:line="240" w:lineRule="auto"/>
        <w:ind w:left="567"/>
        <w:rPr>
          <w:rFonts w:ascii="Comic Sans MS" w:hAnsi="Comic Sans MS"/>
          <w:color w:val="0070C0"/>
          <w:sz w:val="32"/>
          <w:szCs w:val="32"/>
        </w:rPr>
      </w:pPr>
      <w:r w:rsidRPr="006F7B1A">
        <w:rPr>
          <w:rFonts w:ascii="Comic Sans MS" w:hAnsi="Comic Sans MS"/>
          <w:sz w:val="24"/>
          <w:szCs w:val="24"/>
        </w:rPr>
        <w:sym w:font="Symbol" w:char="F0B7"/>
      </w:r>
      <w:r w:rsidRPr="006F7B1A">
        <w:rPr>
          <w:rFonts w:ascii="Comic Sans MS" w:hAnsi="Comic Sans MS"/>
          <w:sz w:val="24"/>
          <w:szCs w:val="24"/>
        </w:rPr>
        <w:t xml:space="preserve"> This independent organisation will investigate the case and report their findings within 20 days. The outcome of this process will be final.</w:t>
      </w:r>
    </w:p>
    <w:p w14:paraId="12E284D6" w14:textId="77777777" w:rsidR="006F7B1A" w:rsidRDefault="006F7B1A" w:rsidP="006F7B1A">
      <w:pPr>
        <w:spacing w:before="0" w:after="0" w:line="240" w:lineRule="auto"/>
      </w:pPr>
    </w:p>
    <w:p w14:paraId="2BE71F61" w14:textId="77777777" w:rsidR="006F7B1A" w:rsidRDefault="006F7B1A" w:rsidP="006F7B1A">
      <w:pPr>
        <w:spacing w:before="0" w:after="0" w:line="240" w:lineRule="auto"/>
      </w:pPr>
    </w:p>
    <w:p w14:paraId="10E1D2CD" w14:textId="1F164CB9" w:rsidR="00FD3AD6" w:rsidRDefault="00CE2A18" w:rsidP="006F7B1A">
      <w:pPr>
        <w:spacing w:before="0" w:after="0" w:line="240" w:lineRule="auto"/>
        <w:rPr>
          <w:rFonts w:ascii="Comic Sans MS" w:hAnsi="Comic Sans MS"/>
          <w:color w:val="000000"/>
          <w:sz w:val="24"/>
          <w:szCs w:val="24"/>
        </w:rPr>
      </w:pPr>
      <w:r>
        <w:rPr>
          <w:rFonts w:ascii="Comic Sans MS" w:hAnsi="Comic Sans MS"/>
          <w:color w:val="000000"/>
          <w:sz w:val="24"/>
          <w:szCs w:val="24"/>
        </w:rPr>
        <w:t>Policy Review</w:t>
      </w:r>
      <w:r w:rsidR="006F7B1A">
        <w:rPr>
          <w:rFonts w:ascii="Comic Sans MS" w:hAnsi="Comic Sans MS"/>
          <w:color w:val="000000"/>
          <w:sz w:val="24"/>
          <w:szCs w:val="24"/>
        </w:rPr>
        <w:t>ed V</w:t>
      </w:r>
      <w:r w:rsidR="00233E23">
        <w:rPr>
          <w:rFonts w:ascii="Comic Sans MS" w:hAnsi="Comic Sans MS"/>
          <w:color w:val="000000"/>
          <w:sz w:val="24"/>
          <w:szCs w:val="24"/>
        </w:rPr>
        <w:t>6</w:t>
      </w:r>
      <w:r>
        <w:rPr>
          <w:rFonts w:ascii="Comic Sans MS" w:hAnsi="Comic Sans MS"/>
          <w:color w:val="000000"/>
          <w:sz w:val="24"/>
          <w:szCs w:val="24"/>
        </w:rPr>
        <w:t xml:space="preserve"> </w:t>
      </w:r>
      <w:r w:rsidR="00233E23">
        <w:rPr>
          <w:rFonts w:ascii="Comic Sans MS" w:hAnsi="Comic Sans MS"/>
          <w:color w:val="000000"/>
          <w:sz w:val="24"/>
          <w:szCs w:val="24"/>
        </w:rPr>
        <w:t>October</w:t>
      </w:r>
      <w:r w:rsidRPr="00CE2A18">
        <w:rPr>
          <w:rFonts w:ascii="Comic Sans MS" w:hAnsi="Comic Sans MS"/>
          <w:color w:val="000000"/>
          <w:sz w:val="24"/>
          <w:szCs w:val="24"/>
        </w:rPr>
        <w:t xml:space="preserve"> 20</w:t>
      </w:r>
      <w:r w:rsidR="006F7B1A">
        <w:rPr>
          <w:rFonts w:ascii="Comic Sans MS" w:hAnsi="Comic Sans MS"/>
          <w:color w:val="000000"/>
          <w:sz w:val="24"/>
          <w:szCs w:val="24"/>
        </w:rPr>
        <w:t>2</w:t>
      </w:r>
      <w:r w:rsidR="00233E23">
        <w:rPr>
          <w:rFonts w:ascii="Comic Sans MS" w:hAnsi="Comic Sans MS"/>
          <w:color w:val="000000"/>
          <w:sz w:val="24"/>
          <w:szCs w:val="24"/>
        </w:rPr>
        <w:t>3</w:t>
      </w:r>
    </w:p>
    <w:p w14:paraId="3865C0AA" w14:textId="51E6F5F7" w:rsidR="004C0EA7" w:rsidRDefault="004C0EA7" w:rsidP="006F7B1A">
      <w:pPr>
        <w:spacing w:before="0" w:after="0" w:line="240" w:lineRule="auto"/>
        <w:rPr>
          <w:rFonts w:ascii="Comic Sans MS" w:hAnsi="Comic Sans MS"/>
          <w:color w:val="000000"/>
          <w:sz w:val="24"/>
          <w:szCs w:val="24"/>
        </w:rPr>
      </w:pPr>
      <w:r>
        <w:rPr>
          <w:rFonts w:ascii="Comic Sans MS" w:hAnsi="Comic Sans MS"/>
          <w:color w:val="000000"/>
          <w:sz w:val="24"/>
          <w:szCs w:val="24"/>
        </w:rPr>
        <w:t>Policy Reviewed V7 April 2025</w:t>
      </w:r>
    </w:p>
    <w:p w14:paraId="7E625090" w14:textId="77777777" w:rsidR="004C0EA7" w:rsidRDefault="004C0EA7" w:rsidP="006F7B1A">
      <w:pPr>
        <w:spacing w:before="0" w:after="0" w:line="240" w:lineRule="auto"/>
        <w:rPr>
          <w:rFonts w:ascii="Comic Sans MS" w:hAnsi="Comic Sans MS"/>
          <w:color w:val="000000"/>
          <w:sz w:val="24"/>
          <w:szCs w:val="24"/>
        </w:rPr>
      </w:pPr>
    </w:p>
    <w:p w14:paraId="00469BB7" w14:textId="4D60F882" w:rsidR="009719EE" w:rsidRPr="009719EE" w:rsidRDefault="00F4489D" w:rsidP="009719EE">
      <w:pPr>
        <w:pStyle w:val="NormalWeb"/>
        <w:spacing w:before="0" w:beforeAutospacing="0" w:after="0" w:afterAutospacing="0"/>
        <w:rPr>
          <w:rFonts w:ascii="Georgia" w:hAnsi="Georgia"/>
          <w:color w:val="326CF4"/>
        </w:rPr>
      </w:pPr>
      <w:r>
        <w:rPr>
          <w:rFonts w:ascii="Comic Sans MS" w:hAnsi="Comic Sans MS"/>
          <w:color w:val="000000"/>
        </w:rPr>
        <w:t xml:space="preserve">Review </w:t>
      </w:r>
      <w:r w:rsidR="004C0EA7">
        <w:rPr>
          <w:rFonts w:ascii="Comic Sans MS" w:hAnsi="Comic Sans MS"/>
          <w:color w:val="000000"/>
        </w:rPr>
        <w:t>April 2026</w:t>
      </w:r>
    </w:p>
    <w:p w14:paraId="5CEBF21E" w14:textId="0582A65E" w:rsidR="00F4489D" w:rsidRDefault="00F4489D" w:rsidP="009719EE">
      <w:pPr>
        <w:pStyle w:val="NormalWeb"/>
        <w:spacing w:before="0" w:beforeAutospacing="0" w:after="0" w:afterAutospacing="0"/>
        <w:rPr>
          <w:rFonts w:ascii="Georgia" w:hAnsi="Georgia"/>
          <w:color w:val="326CF4"/>
        </w:rPr>
      </w:pPr>
    </w:p>
    <w:tbl>
      <w:tblPr>
        <w:tblStyle w:val="TableGrid"/>
        <w:tblW w:w="0" w:type="auto"/>
        <w:tblLook w:val="04A0" w:firstRow="1" w:lastRow="0" w:firstColumn="1" w:lastColumn="0" w:noHBand="0" w:noVBand="1"/>
      </w:tblPr>
      <w:tblGrid>
        <w:gridCol w:w="1129"/>
        <w:gridCol w:w="2770"/>
        <w:gridCol w:w="1341"/>
        <w:gridCol w:w="2693"/>
        <w:gridCol w:w="1816"/>
      </w:tblGrid>
      <w:tr w:rsidR="00D93CD4" w:rsidRPr="00CC3E18" w14:paraId="3FF710EC" w14:textId="77777777" w:rsidTr="00C74CDE">
        <w:tc>
          <w:tcPr>
            <w:tcW w:w="1129" w:type="dxa"/>
          </w:tcPr>
          <w:p w14:paraId="0BD4640A" w14:textId="77777777" w:rsidR="00D93CD4" w:rsidRPr="00CC3E18" w:rsidRDefault="00D93CD4" w:rsidP="00C74CDE">
            <w:pPr>
              <w:jc w:val="center"/>
              <w:rPr>
                <w:rFonts w:ascii="Comic Sans MS" w:hAnsi="Comic Sans MS"/>
              </w:rPr>
            </w:pPr>
            <w:r w:rsidRPr="00CC3E18">
              <w:rPr>
                <w:rFonts w:ascii="Comic Sans MS" w:hAnsi="Comic Sans MS"/>
              </w:rPr>
              <w:t>For Office Purposes</w:t>
            </w:r>
          </w:p>
        </w:tc>
        <w:tc>
          <w:tcPr>
            <w:tcW w:w="2770" w:type="dxa"/>
          </w:tcPr>
          <w:p w14:paraId="6E0E7F77" w14:textId="77777777" w:rsidR="00D93CD4" w:rsidRPr="00CC3E18" w:rsidRDefault="00D93CD4" w:rsidP="00C74CDE">
            <w:pPr>
              <w:rPr>
                <w:rFonts w:ascii="Comic Sans MS" w:hAnsi="Comic Sans MS"/>
              </w:rPr>
            </w:pPr>
            <w:r w:rsidRPr="00CC3E18">
              <w:rPr>
                <w:rFonts w:ascii="Comic Sans MS" w:hAnsi="Comic Sans MS"/>
              </w:rPr>
              <w:t>Document</w:t>
            </w:r>
          </w:p>
        </w:tc>
        <w:tc>
          <w:tcPr>
            <w:tcW w:w="1341" w:type="dxa"/>
          </w:tcPr>
          <w:p w14:paraId="3D3CDC09" w14:textId="77777777" w:rsidR="00D93CD4" w:rsidRPr="00CC3E18" w:rsidRDefault="00D93CD4" w:rsidP="00C74CDE">
            <w:pPr>
              <w:rPr>
                <w:rFonts w:ascii="Comic Sans MS" w:hAnsi="Comic Sans MS"/>
              </w:rPr>
            </w:pPr>
            <w:r w:rsidRPr="00CC3E18">
              <w:rPr>
                <w:rFonts w:ascii="Comic Sans MS" w:hAnsi="Comic Sans MS"/>
              </w:rPr>
              <w:t>Version Number</w:t>
            </w:r>
          </w:p>
        </w:tc>
        <w:tc>
          <w:tcPr>
            <w:tcW w:w="2693" w:type="dxa"/>
          </w:tcPr>
          <w:p w14:paraId="62D21D02" w14:textId="77777777" w:rsidR="00D93CD4" w:rsidRPr="00CC3E18" w:rsidRDefault="00D93CD4" w:rsidP="00C74CDE">
            <w:pPr>
              <w:rPr>
                <w:rFonts w:ascii="Comic Sans MS" w:hAnsi="Comic Sans MS"/>
              </w:rPr>
            </w:pPr>
            <w:r w:rsidRPr="00CC3E18">
              <w:rPr>
                <w:rFonts w:ascii="Comic Sans MS" w:hAnsi="Comic Sans MS"/>
              </w:rPr>
              <w:t>Comments on Amendments and/or Additions</w:t>
            </w:r>
          </w:p>
        </w:tc>
        <w:tc>
          <w:tcPr>
            <w:tcW w:w="1816" w:type="dxa"/>
          </w:tcPr>
          <w:p w14:paraId="31AFCA77" w14:textId="77777777" w:rsidR="00D93CD4" w:rsidRPr="00CC3E18" w:rsidRDefault="00D93CD4" w:rsidP="00C74CDE">
            <w:pPr>
              <w:rPr>
                <w:rFonts w:ascii="Comic Sans MS" w:hAnsi="Comic Sans MS"/>
              </w:rPr>
            </w:pPr>
            <w:r w:rsidRPr="00CC3E18">
              <w:rPr>
                <w:rFonts w:ascii="Comic Sans MS" w:hAnsi="Comic Sans MS"/>
              </w:rPr>
              <w:t>Published Date</w:t>
            </w:r>
          </w:p>
        </w:tc>
      </w:tr>
      <w:tr w:rsidR="00D93CD4" w:rsidRPr="00CC3E18" w14:paraId="6905B290" w14:textId="77777777" w:rsidTr="00C74CDE">
        <w:tc>
          <w:tcPr>
            <w:tcW w:w="1129" w:type="dxa"/>
          </w:tcPr>
          <w:p w14:paraId="0450F179" w14:textId="77777777" w:rsidR="00D93CD4" w:rsidRPr="00CC3E18" w:rsidRDefault="00D93CD4" w:rsidP="00C74CDE">
            <w:pPr>
              <w:rPr>
                <w:rFonts w:ascii="Comic Sans MS" w:hAnsi="Comic Sans MS"/>
              </w:rPr>
            </w:pPr>
          </w:p>
        </w:tc>
        <w:tc>
          <w:tcPr>
            <w:tcW w:w="2770" w:type="dxa"/>
          </w:tcPr>
          <w:p w14:paraId="304C6A3A" w14:textId="3E84B7DD" w:rsidR="00D93CD4" w:rsidRPr="00CC3E18" w:rsidRDefault="00D93CD4" w:rsidP="00C74CDE">
            <w:pPr>
              <w:rPr>
                <w:rFonts w:ascii="Comic Sans MS" w:hAnsi="Comic Sans MS"/>
              </w:rPr>
            </w:pPr>
            <w:r>
              <w:rPr>
                <w:rFonts w:ascii="Comic Sans MS" w:hAnsi="Comic Sans MS"/>
              </w:rPr>
              <w:t>Equality and Diversity Policy</w:t>
            </w:r>
          </w:p>
        </w:tc>
        <w:tc>
          <w:tcPr>
            <w:tcW w:w="1341" w:type="dxa"/>
          </w:tcPr>
          <w:p w14:paraId="7E94008B" w14:textId="77777777" w:rsidR="00D93CD4" w:rsidRPr="00CC3E18" w:rsidRDefault="00D93CD4" w:rsidP="00C74CDE">
            <w:pPr>
              <w:rPr>
                <w:rFonts w:ascii="Comic Sans MS" w:hAnsi="Comic Sans MS"/>
              </w:rPr>
            </w:pPr>
            <w:r>
              <w:rPr>
                <w:rFonts w:ascii="Comic Sans MS" w:hAnsi="Comic Sans MS"/>
              </w:rPr>
              <w:t>7</w:t>
            </w:r>
          </w:p>
        </w:tc>
        <w:tc>
          <w:tcPr>
            <w:tcW w:w="2693" w:type="dxa"/>
          </w:tcPr>
          <w:p w14:paraId="0EE5CDA9" w14:textId="77777777" w:rsidR="00D93CD4" w:rsidRPr="00CC3E18" w:rsidRDefault="00D93CD4" w:rsidP="00C74CDE">
            <w:pPr>
              <w:rPr>
                <w:rFonts w:ascii="Comic Sans MS" w:hAnsi="Comic Sans MS"/>
              </w:rPr>
            </w:pPr>
            <w:r w:rsidRPr="00CC3E18">
              <w:rPr>
                <w:rFonts w:ascii="Comic Sans MS" w:hAnsi="Comic Sans MS"/>
              </w:rPr>
              <w:t>Updated Policy / Review</w:t>
            </w:r>
          </w:p>
        </w:tc>
        <w:tc>
          <w:tcPr>
            <w:tcW w:w="1816" w:type="dxa"/>
          </w:tcPr>
          <w:p w14:paraId="210F74EF" w14:textId="77777777" w:rsidR="00D93CD4" w:rsidRPr="00CC3E18" w:rsidRDefault="00D93CD4" w:rsidP="00C74CDE">
            <w:pPr>
              <w:rPr>
                <w:rFonts w:ascii="Comic Sans MS" w:hAnsi="Comic Sans MS"/>
              </w:rPr>
            </w:pPr>
            <w:r w:rsidRPr="00CC3E18">
              <w:rPr>
                <w:rFonts w:ascii="Comic Sans MS" w:hAnsi="Comic Sans MS"/>
              </w:rPr>
              <w:t>April 2025</w:t>
            </w:r>
          </w:p>
        </w:tc>
      </w:tr>
      <w:tr w:rsidR="00D93CD4" w:rsidRPr="00CC3E18" w14:paraId="303ADCED" w14:textId="77777777" w:rsidTr="00C74CDE">
        <w:tc>
          <w:tcPr>
            <w:tcW w:w="1129" w:type="dxa"/>
          </w:tcPr>
          <w:p w14:paraId="1AA031EE" w14:textId="77777777" w:rsidR="00D93CD4" w:rsidRPr="00CC3E18" w:rsidRDefault="00D93CD4" w:rsidP="00C74CDE">
            <w:pPr>
              <w:rPr>
                <w:rFonts w:ascii="Comic Sans MS" w:hAnsi="Comic Sans MS"/>
              </w:rPr>
            </w:pPr>
          </w:p>
        </w:tc>
        <w:tc>
          <w:tcPr>
            <w:tcW w:w="2770" w:type="dxa"/>
          </w:tcPr>
          <w:p w14:paraId="0EA8355B" w14:textId="29D9696C" w:rsidR="00D93CD4" w:rsidRPr="00CC3E18" w:rsidRDefault="00D93CD4" w:rsidP="00C74CDE">
            <w:pPr>
              <w:rPr>
                <w:rFonts w:ascii="Comic Sans MS" w:hAnsi="Comic Sans MS"/>
              </w:rPr>
            </w:pPr>
            <w:r>
              <w:rPr>
                <w:rFonts w:ascii="Comic Sans MS" w:hAnsi="Comic Sans MS"/>
              </w:rPr>
              <w:t>Equality and Diversity Policy</w:t>
            </w:r>
          </w:p>
        </w:tc>
        <w:tc>
          <w:tcPr>
            <w:tcW w:w="1341" w:type="dxa"/>
          </w:tcPr>
          <w:p w14:paraId="661398E2" w14:textId="77777777" w:rsidR="00D93CD4" w:rsidRPr="00CC3E18" w:rsidRDefault="00D93CD4" w:rsidP="00C74CDE">
            <w:pPr>
              <w:rPr>
                <w:rFonts w:ascii="Comic Sans MS" w:hAnsi="Comic Sans MS"/>
              </w:rPr>
            </w:pPr>
            <w:r>
              <w:rPr>
                <w:rFonts w:ascii="Comic Sans MS" w:hAnsi="Comic Sans MS"/>
              </w:rPr>
              <w:t>8</w:t>
            </w:r>
          </w:p>
        </w:tc>
        <w:tc>
          <w:tcPr>
            <w:tcW w:w="2693" w:type="dxa"/>
          </w:tcPr>
          <w:p w14:paraId="18DCF21E" w14:textId="77777777" w:rsidR="00D93CD4" w:rsidRPr="00CC3E18" w:rsidRDefault="00D93CD4" w:rsidP="00C74CDE">
            <w:pPr>
              <w:rPr>
                <w:rFonts w:ascii="Comic Sans MS" w:hAnsi="Comic Sans MS"/>
              </w:rPr>
            </w:pPr>
            <w:r w:rsidRPr="00CC3E18">
              <w:rPr>
                <w:rFonts w:ascii="Comic Sans MS" w:hAnsi="Comic Sans MS"/>
              </w:rPr>
              <w:t>Annual Review</w:t>
            </w:r>
          </w:p>
        </w:tc>
        <w:tc>
          <w:tcPr>
            <w:tcW w:w="1816" w:type="dxa"/>
          </w:tcPr>
          <w:p w14:paraId="6F411E78" w14:textId="77777777" w:rsidR="00D93CD4" w:rsidRPr="00CC3E18" w:rsidRDefault="00D93CD4" w:rsidP="00C74CDE">
            <w:pPr>
              <w:rPr>
                <w:rFonts w:ascii="Comic Sans MS" w:hAnsi="Comic Sans MS"/>
              </w:rPr>
            </w:pPr>
            <w:r w:rsidRPr="00CC3E18">
              <w:rPr>
                <w:rFonts w:ascii="Comic Sans MS" w:hAnsi="Comic Sans MS"/>
              </w:rPr>
              <w:t>April 2026</w:t>
            </w:r>
          </w:p>
        </w:tc>
      </w:tr>
      <w:tr w:rsidR="00D93CD4" w:rsidRPr="00CC3E18" w14:paraId="688C90F0" w14:textId="77777777" w:rsidTr="00C74CDE">
        <w:tc>
          <w:tcPr>
            <w:tcW w:w="1129" w:type="dxa"/>
          </w:tcPr>
          <w:p w14:paraId="5D3A4956" w14:textId="77777777" w:rsidR="00D93CD4" w:rsidRPr="00CC3E18" w:rsidRDefault="00D93CD4" w:rsidP="00C74CDE">
            <w:pPr>
              <w:rPr>
                <w:rFonts w:ascii="Comic Sans MS" w:hAnsi="Comic Sans MS"/>
              </w:rPr>
            </w:pPr>
          </w:p>
        </w:tc>
        <w:tc>
          <w:tcPr>
            <w:tcW w:w="2770" w:type="dxa"/>
          </w:tcPr>
          <w:p w14:paraId="201C4EE5" w14:textId="77777777" w:rsidR="00D93CD4" w:rsidRPr="00CC3E18" w:rsidRDefault="00D93CD4" w:rsidP="00C74CDE">
            <w:pPr>
              <w:rPr>
                <w:rFonts w:ascii="Comic Sans MS" w:hAnsi="Comic Sans MS"/>
              </w:rPr>
            </w:pPr>
          </w:p>
        </w:tc>
        <w:tc>
          <w:tcPr>
            <w:tcW w:w="1341" w:type="dxa"/>
          </w:tcPr>
          <w:p w14:paraId="790B7B2F" w14:textId="77777777" w:rsidR="00D93CD4" w:rsidRPr="00CC3E18" w:rsidRDefault="00D93CD4" w:rsidP="00C74CDE">
            <w:pPr>
              <w:rPr>
                <w:rFonts w:ascii="Comic Sans MS" w:hAnsi="Comic Sans MS"/>
              </w:rPr>
            </w:pPr>
          </w:p>
        </w:tc>
        <w:tc>
          <w:tcPr>
            <w:tcW w:w="2693" w:type="dxa"/>
          </w:tcPr>
          <w:p w14:paraId="4881ABAA" w14:textId="77777777" w:rsidR="00D93CD4" w:rsidRPr="00CC3E18" w:rsidRDefault="00D93CD4" w:rsidP="00C74CDE">
            <w:pPr>
              <w:rPr>
                <w:rFonts w:ascii="Comic Sans MS" w:hAnsi="Comic Sans MS"/>
              </w:rPr>
            </w:pPr>
          </w:p>
        </w:tc>
        <w:tc>
          <w:tcPr>
            <w:tcW w:w="1816" w:type="dxa"/>
          </w:tcPr>
          <w:p w14:paraId="31A380AF" w14:textId="77777777" w:rsidR="00D93CD4" w:rsidRPr="00CC3E18" w:rsidRDefault="00D93CD4" w:rsidP="00C74CDE">
            <w:pPr>
              <w:rPr>
                <w:rFonts w:ascii="Comic Sans MS" w:hAnsi="Comic Sans MS"/>
              </w:rPr>
            </w:pPr>
          </w:p>
        </w:tc>
      </w:tr>
    </w:tbl>
    <w:p w14:paraId="535C0263" w14:textId="77777777" w:rsidR="00D93CD4" w:rsidRDefault="00D93CD4" w:rsidP="009719EE">
      <w:pPr>
        <w:pStyle w:val="NormalWeb"/>
        <w:spacing w:before="0" w:beforeAutospacing="0" w:after="0" w:afterAutospacing="0"/>
        <w:rPr>
          <w:rFonts w:ascii="Georgia" w:hAnsi="Georgia"/>
          <w:color w:val="326CF4"/>
        </w:rPr>
      </w:pPr>
    </w:p>
    <w:p w14:paraId="00350CC4" w14:textId="0E37598D" w:rsidR="006F7B1A" w:rsidRDefault="006F7B1A" w:rsidP="009719EE">
      <w:pPr>
        <w:pStyle w:val="NormalWeb"/>
        <w:spacing w:before="0" w:beforeAutospacing="0" w:after="0" w:afterAutospacing="0"/>
        <w:rPr>
          <w:rFonts w:ascii="Georgia" w:hAnsi="Georgia"/>
          <w:color w:val="326CF4"/>
        </w:rPr>
      </w:pPr>
    </w:p>
    <w:p w14:paraId="6C5252B0" w14:textId="3A9A604A" w:rsidR="006F7B1A" w:rsidRDefault="006F7B1A" w:rsidP="006F7B1A">
      <w:pPr>
        <w:spacing w:before="0" w:after="0" w:line="240" w:lineRule="auto"/>
        <w:rPr>
          <w:rFonts w:ascii="Comic Sans MS" w:eastAsia="Times New Roman" w:hAnsi="Comic Sans MS" w:cs="Times New Roman"/>
          <w:color w:val="0070C0"/>
          <w:sz w:val="24"/>
          <w:szCs w:val="24"/>
          <w:lang w:eastAsia="en-GB"/>
        </w:rPr>
      </w:pPr>
      <w:r w:rsidRPr="00164BAD">
        <w:rPr>
          <w:rFonts w:ascii="Comic Sans MS" w:eastAsia="Times New Roman" w:hAnsi="Comic Sans MS" w:cs="Times New Roman"/>
          <w:color w:val="0070C0"/>
          <w:sz w:val="24"/>
          <w:szCs w:val="24"/>
          <w:lang w:eastAsia="en-GB"/>
        </w:rPr>
        <w:t>The following policies</w:t>
      </w:r>
      <w:r>
        <w:rPr>
          <w:rFonts w:ascii="Comic Sans MS" w:eastAsia="Times New Roman" w:hAnsi="Comic Sans MS" w:cs="Times New Roman"/>
          <w:color w:val="0070C0"/>
          <w:sz w:val="24"/>
          <w:szCs w:val="24"/>
          <w:lang w:eastAsia="en-GB"/>
        </w:rPr>
        <w:t xml:space="preserve"> or documents</w:t>
      </w:r>
      <w:r w:rsidRPr="00164BAD">
        <w:rPr>
          <w:rFonts w:ascii="Comic Sans MS" w:eastAsia="Times New Roman" w:hAnsi="Comic Sans MS" w:cs="Times New Roman"/>
          <w:color w:val="0070C0"/>
          <w:sz w:val="24"/>
          <w:szCs w:val="24"/>
          <w:lang w:eastAsia="en-GB"/>
        </w:rPr>
        <w:t xml:space="preserve"> are implicated in this policy</w:t>
      </w:r>
    </w:p>
    <w:p w14:paraId="1CE37722" w14:textId="5D5E01F5" w:rsidR="006F7B1A" w:rsidRPr="006F7B1A" w:rsidRDefault="006F7B1A" w:rsidP="006F7B1A">
      <w:pPr>
        <w:pStyle w:val="ListParagraph"/>
        <w:numPr>
          <w:ilvl w:val="0"/>
          <w:numId w:val="8"/>
        </w:numPr>
        <w:spacing w:before="0" w:after="0" w:line="240" w:lineRule="auto"/>
        <w:rPr>
          <w:rFonts w:ascii="Comic Sans MS" w:eastAsia="Times New Roman" w:hAnsi="Comic Sans MS" w:cs="Times New Roman"/>
          <w:color w:val="0070C0"/>
          <w:sz w:val="24"/>
          <w:szCs w:val="24"/>
          <w:lang w:eastAsia="en-GB"/>
        </w:rPr>
      </w:pPr>
      <w:r w:rsidRPr="006F7B1A">
        <w:rPr>
          <w:rFonts w:ascii="Comic Sans MS" w:eastAsia="Times New Roman" w:hAnsi="Comic Sans MS" w:cs="Times New Roman"/>
          <w:color w:val="0070C0"/>
          <w:sz w:val="24"/>
          <w:szCs w:val="24"/>
          <w:lang w:eastAsia="en-GB"/>
        </w:rPr>
        <w:t>HALF Fish Training Appeals Policy</w:t>
      </w:r>
    </w:p>
    <w:p w14:paraId="3C47D738" w14:textId="77777777" w:rsidR="006F7B1A" w:rsidRDefault="006F7B1A" w:rsidP="006F7B1A">
      <w:pPr>
        <w:pStyle w:val="ListParagraph"/>
        <w:numPr>
          <w:ilvl w:val="0"/>
          <w:numId w:val="8"/>
        </w:numPr>
        <w:spacing w:before="0" w:after="0" w:line="240" w:lineRule="auto"/>
        <w:rPr>
          <w:rFonts w:ascii="Comic Sans MS" w:eastAsia="Times New Roman" w:hAnsi="Comic Sans MS" w:cs="Times New Roman"/>
          <w:color w:val="0070C0"/>
          <w:sz w:val="24"/>
          <w:szCs w:val="24"/>
          <w:lang w:eastAsia="en-GB"/>
        </w:rPr>
      </w:pPr>
      <w:r>
        <w:rPr>
          <w:rFonts w:ascii="Comic Sans MS" w:eastAsia="Times New Roman" w:hAnsi="Comic Sans MS" w:cs="Times New Roman"/>
          <w:color w:val="0070C0"/>
          <w:sz w:val="24"/>
          <w:szCs w:val="24"/>
          <w:lang w:eastAsia="en-GB"/>
        </w:rPr>
        <w:t>HALF Fish Training Complaints Policy</w:t>
      </w:r>
    </w:p>
    <w:p w14:paraId="2D3B2B0A" w14:textId="1545B6B2" w:rsidR="006F7B1A" w:rsidRPr="006F7B1A" w:rsidRDefault="006F7B1A" w:rsidP="006F7B1A">
      <w:pPr>
        <w:pStyle w:val="ListParagraph"/>
        <w:numPr>
          <w:ilvl w:val="0"/>
          <w:numId w:val="8"/>
        </w:numPr>
        <w:spacing w:before="0" w:after="0" w:line="240" w:lineRule="auto"/>
        <w:rPr>
          <w:rFonts w:ascii="Comic Sans MS" w:eastAsia="Times New Roman" w:hAnsi="Comic Sans MS" w:cs="Times New Roman"/>
          <w:color w:val="0070C0"/>
          <w:sz w:val="24"/>
          <w:szCs w:val="24"/>
          <w:lang w:eastAsia="en-GB"/>
        </w:rPr>
      </w:pPr>
      <w:r w:rsidRPr="006F7B1A">
        <w:rPr>
          <w:rFonts w:ascii="Comic Sans MS" w:eastAsia="Times New Roman" w:hAnsi="Comic Sans MS" w:cs="Times New Roman"/>
          <w:color w:val="0070C0"/>
          <w:sz w:val="24"/>
          <w:szCs w:val="24"/>
          <w:lang w:eastAsia="en-GB"/>
        </w:rPr>
        <w:t xml:space="preserve">HALF Fish Training </w:t>
      </w:r>
      <w:r>
        <w:rPr>
          <w:rFonts w:ascii="Comic Sans MS" w:eastAsia="Times New Roman" w:hAnsi="Comic Sans MS" w:cs="Times New Roman"/>
          <w:color w:val="0070C0"/>
          <w:sz w:val="24"/>
          <w:szCs w:val="24"/>
          <w:lang w:eastAsia="en-GB"/>
        </w:rPr>
        <w:t>Special Considerations and Reasonable Adjustments Policy</w:t>
      </w:r>
      <w:r w:rsidRPr="006F7B1A">
        <w:rPr>
          <w:rFonts w:ascii="Comic Sans MS" w:eastAsia="Times New Roman" w:hAnsi="Comic Sans MS" w:cs="Times New Roman"/>
          <w:color w:val="0070C0"/>
          <w:sz w:val="24"/>
          <w:szCs w:val="24"/>
          <w:lang w:eastAsia="en-GB"/>
        </w:rPr>
        <w:br/>
      </w:r>
    </w:p>
    <w:p w14:paraId="51EEF746" w14:textId="3C337963" w:rsidR="006F7B1A" w:rsidRDefault="006F7B1A" w:rsidP="006F7B1A">
      <w:pPr>
        <w:spacing w:before="0" w:after="0" w:line="240" w:lineRule="auto"/>
        <w:rPr>
          <w:rFonts w:ascii="Comic Sans MS" w:eastAsia="Times New Roman" w:hAnsi="Comic Sans MS" w:cs="Times New Roman"/>
          <w:color w:val="0070C0"/>
          <w:sz w:val="24"/>
          <w:szCs w:val="24"/>
          <w:lang w:eastAsia="en-GB"/>
        </w:rPr>
      </w:pPr>
      <w:r w:rsidRPr="00164BAD">
        <w:rPr>
          <w:rFonts w:ascii="Comic Sans MS" w:eastAsia="Times New Roman" w:hAnsi="Comic Sans MS" w:cs="Times New Roman"/>
          <w:color w:val="0070C0"/>
          <w:sz w:val="24"/>
          <w:szCs w:val="24"/>
          <w:lang w:eastAsia="en-GB"/>
        </w:rPr>
        <w:t>Sources of Information</w:t>
      </w:r>
      <w:r w:rsidRPr="00164BAD">
        <w:rPr>
          <w:rFonts w:ascii="Comic Sans MS" w:eastAsia="Times New Roman" w:hAnsi="Comic Sans MS" w:cs="Times New Roman"/>
          <w:color w:val="0070C0"/>
          <w:sz w:val="24"/>
          <w:szCs w:val="24"/>
          <w:lang w:eastAsia="en-GB"/>
        </w:rPr>
        <w:br/>
        <w:t xml:space="preserve">           1. RLSS</w:t>
      </w:r>
      <w:r w:rsidR="00233E23">
        <w:rPr>
          <w:rFonts w:ascii="Comic Sans MS" w:eastAsia="Times New Roman" w:hAnsi="Comic Sans MS" w:cs="Times New Roman"/>
          <w:color w:val="0070C0"/>
          <w:sz w:val="24"/>
          <w:szCs w:val="24"/>
          <w:lang w:eastAsia="en-GB"/>
        </w:rPr>
        <w:t xml:space="preserve"> UK</w:t>
      </w:r>
      <w:r w:rsidRPr="00164BAD">
        <w:rPr>
          <w:rFonts w:ascii="Comic Sans MS" w:eastAsia="Times New Roman" w:hAnsi="Comic Sans MS" w:cs="Times New Roman"/>
          <w:color w:val="0070C0"/>
          <w:sz w:val="24"/>
          <w:szCs w:val="24"/>
          <w:lang w:eastAsia="en-GB"/>
        </w:rPr>
        <w:t xml:space="preserve"> </w:t>
      </w:r>
      <w:r w:rsidR="00D831F0">
        <w:rPr>
          <w:rFonts w:ascii="Comic Sans MS" w:eastAsia="Times New Roman" w:hAnsi="Comic Sans MS" w:cs="Times New Roman"/>
          <w:color w:val="0070C0"/>
          <w:sz w:val="24"/>
          <w:szCs w:val="24"/>
          <w:lang w:eastAsia="en-GB"/>
        </w:rPr>
        <w:t xml:space="preserve">Qualifications </w:t>
      </w:r>
      <w:r w:rsidRPr="00164BAD">
        <w:rPr>
          <w:rFonts w:ascii="Comic Sans MS" w:eastAsia="Times New Roman" w:hAnsi="Comic Sans MS" w:cs="Times New Roman"/>
          <w:color w:val="0070C0"/>
          <w:sz w:val="24"/>
          <w:szCs w:val="24"/>
          <w:lang w:eastAsia="en-GB"/>
        </w:rPr>
        <w:t>Guidance Documents.</w:t>
      </w:r>
    </w:p>
    <w:p w14:paraId="57910DB2" w14:textId="4965E867" w:rsidR="006F7B1A" w:rsidRPr="00164BAD" w:rsidRDefault="006F7B1A" w:rsidP="006F7B1A">
      <w:pPr>
        <w:spacing w:before="0" w:after="0" w:line="240" w:lineRule="auto"/>
        <w:rPr>
          <w:rFonts w:ascii="Comic Sans MS" w:eastAsia="Times New Roman" w:hAnsi="Comic Sans MS" w:cs="Times New Roman"/>
          <w:b/>
          <w:bCs/>
          <w:color w:val="0070C0"/>
          <w:sz w:val="24"/>
          <w:szCs w:val="24"/>
          <w:lang w:eastAsia="en-GB"/>
        </w:rPr>
      </w:pPr>
      <w:r>
        <w:rPr>
          <w:rFonts w:ascii="Comic Sans MS" w:eastAsia="Times New Roman" w:hAnsi="Comic Sans MS" w:cs="Times New Roman"/>
          <w:color w:val="0070C0"/>
          <w:sz w:val="24"/>
          <w:szCs w:val="24"/>
          <w:lang w:eastAsia="en-GB"/>
        </w:rPr>
        <w:t xml:space="preserve">           2</w:t>
      </w:r>
      <w:r w:rsidRPr="00164BAD">
        <w:rPr>
          <w:rFonts w:ascii="Comic Sans MS" w:eastAsia="Times New Roman" w:hAnsi="Comic Sans MS" w:cs="Times New Roman"/>
          <w:color w:val="0070C0"/>
          <w:sz w:val="24"/>
          <w:szCs w:val="24"/>
          <w:lang w:eastAsia="en-GB"/>
        </w:rPr>
        <w:t>. Swim England</w:t>
      </w:r>
      <w:r w:rsidR="00D831F0">
        <w:rPr>
          <w:rFonts w:ascii="Comic Sans MS" w:eastAsia="Times New Roman" w:hAnsi="Comic Sans MS" w:cs="Times New Roman"/>
          <w:color w:val="0070C0"/>
          <w:sz w:val="24"/>
          <w:szCs w:val="24"/>
          <w:lang w:eastAsia="en-GB"/>
        </w:rPr>
        <w:t xml:space="preserve"> Qualifications</w:t>
      </w:r>
      <w:r w:rsidRPr="00164BAD">
        <w:rPr>
          <w:rFonts w:ascii="Comic Sans MS" w:eastAsia="Times New Roman" w:hAnsi="Comic Sans MS" w:cs="Times New Roman"/>
          <w:color w:val="0070C0"/>
          <w:sz w:val="24"/>
          <w:szCs w:val="24"/>
          <w:lang w:eastAsia="en-GB"/>
        </w:rPr>
        <w:t xml:space="preserve"> Guidance Documents.</w:t>
      </w:r>
      <w:r w:rsidRPr="00164BAD">
        <w:rPr>
          <w:rFonts w:ascii="Comic Sans MS" w:eastAsia="Times New Roman" w:hAnsi="Comic Sans MS" w:cs="Times New Roman"/>
          <w:color w:val="0070C0"/>
          <w:sz w:val="24"/>
          <w:szCs w:val="24"/>
          <w:lang w:eastAsia="en-GB"/>
        </w:rPr>
        <w:br/>
        <w:t xml:space="preserve">           </w:t>
      </w:r>
      <w:r>
        <w:rPr>
          <w:rFonts w:ascii="Comic Sans MS" w:eastAsia="Times New Roman" w:hAnsi="Comic Sans MS" w:cs="Times New Roman"/>
          <w:color w:val="0070C0"/>
          <w:sz w:val="24"/>
          <w:szCs w:val="24"/>
          <w:lang w:eastAsia="en-GB"/>
        </w:rPr>
        <w:t>3</w:t>
      </w:r>
      <w:r w:rsidRPr="00164BAD">
        <w:rPr>
          <w:rFonts w:ascii="Comic Sans MS" w:eastAsia="Times New Roman" w:hAnsi="Comic Sans MS" w:cs="Times New Roman"/>
          <w:color w:val="0070C0"/>
          <w:sz w:val="24"/>
          <w:szCs w:val="24"/>
          <w:lang w:eastAsia="en-GB"/>
        </w:rPr>
        <w:t>. STA Guidance Documents.</w:t>
      </w:r>
      <w:r w:rsidRPr="00164BAD">
        <w:rPr>
          <w:rFonts w:ascii="Comic Sans MS" w:eastAsia="Times New Roman" w:hAnsi="Comic Sans MS" w:cs="Times New Roman"/>
          <w:color w:val="0070C0"/>
          <w:sz w:val="24"/>
          <w:szCs w:val="24"/>
          <w:lang w:eastAsia="en-GB"/>
        </w:rPr>
        <w:br/>
      </w:r>
    </w:p>
    <w:p w14:paraId="7C733F5A" w14:textId="77777777" w:rsidR="006F7B1A" w:rsidRPr="009719EE" w:rsidRDefault="006F7B1A" w:rsidP="009719EE">
      <w:pPr>
        <w:pStyle w:val="NormalWeb"/>
        <w:spacing w:before="0" w:beforeAutospacing="0" w:after="0" w:afterAutospacing="0"/>
        <w:rPr>
          <w:rFonts w:ascii="Georgia" w:hAnsi="Georgia"/>
          <w:color w:val="326CF4"/>
        </w:rPr>
      </w:pPr>
    </w:p>
    <w:sectPr w:rsidR="006F7B1A" w:rsidRPr="009719EE" w:rsidSect="00453134">
      <w:footerReference w:type="default" r:id="rId16"/>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CF5F5" w14:textId="77777777" w:rsidR="00CB3FD6" w:rsidRDefault="00CB3FD6">
      <w:pPr>
        <w:spacing w:before="0" w:after="0" w:line="240" w:lineRule="auto"/>
      </w:pPr>
      <w:r>
        <w:separator/>
      </w:r>
    </w:p>
  </w:endnote>
  <w:endnote w:type="continuationSeparator" w:id="0">
    <w:p w14:paraId="2CD6F0CD" w14:textId="77777777" w:rsidR="00CB3FD6" w:rsidRDefault="00CB3F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D206" w14:textId="50834EF4" w:rsidR="004C0EA7" w:rsidRDefault="004C0EA7" w:rsidP="004C0EA7">
    <w:pPr>
      <w:pStyle w:val="Footer"/>
      <w:jc w:val="left"/>
    </w:pPr>
    <w:r>
      <w:rPr>
        <w:rFonts w:ascii="Comic Sans MS" w:hAnsi="Comic Sans MS"/>
      </w:rPr>
      <w:t>half fish training equality &amp; diversity policy v</w:t>
    </w:r>
    <w:r w:rsidR="00850054">
      <w:rPr>
        <w:rFonts w:ascii="Comic Sans MS" w:hAnsi="Comic Sans MS"/>
      </w:rPr>
      <w:t>8</w:t>
    </w:r>
    <w:r>
      <w:rPr>
        <w:rFonts w:ascii="Comic Sans MS" w:hAnsi="Comic Sans MS"/>
      </w:rPr>
      <w:t xml:space="preserve"> April 202</w:t>
    </w:r>
    <w:r w:rsidR="00850054">
      <w:rPr>
        <w:rFonts w:ascii="Comic Sans MS" w:hAnsi="Comic Sans MS"/>
      </w:rPr>
      <w:t>6</w:t>
    </w:r>
    <w:r>
      <w:rPr>
        <w:rFonts w:ascii="Comic Sans MS" w:hAnsi="Comic Sans MS"/>
      </w:rPr>
      <w:tab/>
    </w:r>
    <w:sdt>
      <w:sdtPr>
        <w:id w:val="397105400"/>
        <w:docPartObj>
          <w:docPartGallery w:val="Page Numbers (Bottom of Page)"/>
          <w:docPartUnique/>
        </w:docPartObj>
      </w:sdtPr>
      <w:sdtContent>
        <w:sdt>
          <w:sdtPr>
            <w:id w:val="-1705238520"/>
            <w:docPartObj>
              <w:docPartGallery w:val="Page Numbers (Top of Page)"/>
              <w:docPartUnique/>
            </w:docPartObj>
          </w:sdtPr>
          <w:sdtContent>
            <w:r>
              <w:tab/>
            </w:r>
            <w:r>
              <w:tab/>
            </w:r>
            <w:r>
              <w:tab/>
            </w:r>
            <w:r>
              <w:tab/>
            </w:r>
            <w:r>
              <w:tab/>
            </w: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sdtContent>
        </w:sdt>
      </w:sdtContent>
    </w:sdt>
  </w:p>
  <w:p w14:paraId="10D27678" w14:textId="3E678B47" w:rsidR="00FD3AD6" w:rsidRPr="00233E23" w:rsidRDefault="004C0EA7" w:rsidP="00233E23">
    <w:pPr>
      <w:pStyle w:val="Footer"/>
      <w:jc w:val="left"/>
      <w:rPr>
        <w:rFonts w:ascii="Comic Sans MS" w:hAnsi="Comic Sans MS"/>
      </w:rPr>
    </w:pPr>
    <w:r>
      <w:rPr>
        <w:rFonts w:ascii="Comic Sans MS" w:hAnsi="Comic Sans M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70EE8" w14:textId="77777777" w:rsidR="00CB3FD6" w:rsidRDefault="00CB3FD6">
      <w:pPr>
        <w:spacing w:before="0" w:after="0" w:line="240" w:lineRule="auto"/>
      </w:pPr>
      <w:r>
        <w:separator/>
      </w:r>
    </w:p>
  </w:footnote>
  <w:footnote w:type="continuationSeparator" w:id="0">
    <w:p w14:paraId="4BC5AF4F" w14:textId="77777777" w:rsidR="00CB3FD6" w:rsidRDefault="00CB3FD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7A7C4BFC"/>
    <w:multiLevelType w:val="hybridMultilevel"/>
    <w:tmpl w:val="AB8CB018"/>
    <w:lvl w:ilvl="0" w:tplc="E118D6D8">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568731">
    <w:abstractNumId w:val="1"/>
  </w:num>
  <w:num w:numId="2" w16cid:durableId="684940337">
    <w:abstractNumId w:val="1"/>
  </w:num>
  <w:num w:numId="3" w16cid:durableId="1568346750">
    <w:abstractNumId w:val="0"/>
  </w:num>
  <w:num w:numId="4" w16cid:durableId="1593511343">
    <w:abstractNumId w:val="0"/>
  </w:num>
  <w:num w:numId="5" w16cid:durableId="163208265">
    <w:abstractNumId w:val="1"/>
  </w:num>
  <w:num w:numId="6" w16cid:durableId="1749840558">
    <w:abstractNumId w:val="0"/>
  </w:num>
  <w:num w:numId="7" w16cid:durableId="584069520">
    <w:abstractNumId w:val="3"/>
  </w:num>
  <w:num w:numId="8" w16cid:durableId="1669554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56F14"/>
    <w:rsid w:val="00233E23"/>
    <w:rsid w:val="003C1F32"/>
    <w:rsid w:val="00453134"/>
    <w:rsid w:val="004763BC"/>
    <w:rsid w:val="004A0F99"/>
    <w:rsid w:val="004C0EA7"/>
    <w:rsid w:val="0052165C"/>
    <w:rsid w:val="005417A5"/>
    <w:rsid w:val="00555E19"/>
    <w:rsid w:val="005B6339"/>
    <w:rsid w:val="005C4F29"/>
    <w:rsid w:val="006C34AE"/>
    <w:rsid w:val="006D68FB"/>
    <w:rsid w:val="006E6852"/>
    <w:rsid w:val="006F1DB5"/>
    <w:rsid w:val="006F7B1A"/>
    <w:rsid w:val="007159DE"/>
    <w:rsid w:val="007568B1"/>
    <w:rsid w:val="007C20ED"/>
    <w:rsid w:val="00850054"/>
    <w:rsid w:val="009719EE"/>
    <w:rsid w:val="00977266"/>
    <w:rsid w:val="00A35886"/>
    <w:rsid w:val="00A52F45"/>
    <w:rsid w:val="00AF464E"/>
    <w:rsid w:val="00B6136E"/>
    <w:rsid w:val="00B97231"/>
    <w:rsid w:val="00BA348A"/>
    <w:rsid w:val="00BD3A18"/>
    <w:rsid w:val="00BD4001"/>
    <w:rsid w:val="00BF0826"/>
    <w:rsid w:val="00CA083E"/>
    <w:rsid w:val="00CB3FD6"/>
    <w:rsid w:val="00CB55EE"/>
    <w:rsid w:val="00CE2A18"/>
    <w:rsid w:val="00D831F0"/>
    <w:rsid w:val="00D93CD4"/>
    <w:rsid w:val="00DA5CE8"/>
    <w:rsid w:val="00EF4F03"/>
    <w:rsid w:val="00F357A6"/>
    <w:rsid w:val="00F4489D"/>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paragraph" w:styleId="NormalWeb">
    <w:name w:val="Normal (Web)"/>
    <w:basedOn w:val="Normal"/>
    <w:uiPriority w:val="99"/>
    <w:unhideWhenUsed/>
    <w:rsid w:val="009719E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16043">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1D339DF5-52E5-4629-BFB4-AA1AF0F60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3</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Equality and Diversity Policy</cp:keywords>
  <cp:lastModifiedBy>Half Fish Training</cp:lastModifiedBy>
  <cp:revision>4</cp:revision>
  <cp:lastPrinted>2018-06-18T09:51:00Z</cp:lastPrinted>
  <dcterms:created xsi:type="dcterms:W3CDTF">2026-03-13T15:44:00Z</dcterms:created>
  <dcterms:modified xsi:type="dcterms:W3CDTF">2026-03-13T15:45:00Z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