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21147149" w:displacedByCustomXml="next"/>
    <w:bookmarkStart w:id="1" w:name="_Toc318188227" w:displacedByCustomXml="next"/>
    <w:bookmarkStart w:id="2" w:name="_Toc318188327" w:displacedByCustomXml="next"/>
    <w:bookmarkStart w:id="3" w:name="_Toc318189312" w:displacedByCustomXml="next"/>
    <w:bookmarkStart w:id="4" w:name="_Toc321147011" w:displacedByCustomXml="next"/>
    <w:sdt>
      <w:sdtPr>
        <w:rPr>
          <w:color w:val="595959" w:themeColor="text1" w:themeTint="A6"/>
          <w:sz w:val="24"/>
        </w:rPr>
        <w:id w:val="-1290352585"/>
        <w:docPartObj>
          <w:docPartGallery w:val="Cover Pages"/>
          <w:docPartUnique/>
        </w:docPartObj>
      </w:sdtPr>
      <w:sdtEndPr>
        <w:rPr>
          <w:color w:val="auto"/>
          <w:sz w:val="20"/>
        </w:rPr>
      </w:sdtEndPr>
      <w:sdtContent>
        <w:p w14:paraId="0B711367" w14:textId="3C12517F" w:rsidR="00453134" w:rsidRDefault="00453134">
          <w:pPr>
            <w:pStyle w:val="NoSpacing"/>
            <w:rPr>
              <w:color w:val="595959" w:themeColor="text1" w:themeTint="A6"/>
              <w:sz w:val="24"/>
            </w:rPr>
          </w:pPr>
        </w:p>
        <w:sdt>
          <w:sdtPr>
            <w:rPr>
              <w:color w:val="595959" w:themeColor="text1" w:themeTint="A6"/>
              <w:sz w:val="24"/>
            </w:rPr>
            <w:id w:val="98378"/>
            <w:docPartObj>
              <w:docPartGallery w:val="Cover Pages"/>
              <w:docPartUnique/>
            </w:docPartObj>
          </w:sdtPr>
          <w:sdtEndPr>
            <w:rPr>
              <w:color w:val="auto"/>
              <w:sz w:val="20"/>
            </w:rPr>
          </w:sdtEndPr>
          <w:sdtContent>
            <w:p w14:paraId="0FF76168" w14:textId="6EC5B4C9" w:rsidR="00D11A7D" w:rsidRDefault="000676A6" w:rsidP="000676A6">
              <w:pPr>
                <w:pStyle w:val="NoSpacing"/>
                <w:rPr>
                  <w:rFonts w:ascii="Comic Sans MS" w:hAnsi="Comic Sans MS"/>
                  <w:b/>
                  <w:sz w:val="40"/>
                </w:rPr>
              </w:pPr>
              <w:r>
                <w:rPr>
                  <w:rFonts w:asciiTheme="majorHAnsi" w:hAnsiTheme="majorHAnsi"/>
                  <w:b/>
                  <w:noProof/>
                  <w:color w:val="0070C0"/>
                  <w:sz w:val="48"/>
                  <w:lang w:eastAsia="en-GB"/>
                </w:rPr>
                <w:drawing>
                  <wp:inline distT="0" distB="0" distL="0" distR="0" wp14:anchorId="64C50ED6" wp14:editId="0FF70A8C">
                    <wp:extent cx="6570980" cy="4380865"/>
                    <wp:effectExtent l="0" t="0" r="1270" b="635"/>
                    <wp:docPr id="1705739086" name="Picture 1" descr="A logo of a person riding a bi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39086" name="Picture 1" descr="A logo of a person riding a bicycle&#10;&#10;AI-generated content may be incorrect."/>
                            <pic:cNvPicPr/>
                          </pic:nvPicPr>
                          <pic:blipFill>
                            <a:blip r:embed="rId10"/>
                            <a:stretch>
                              <a:fillRect/>
                            </a:stretch>
                          </pic:blipFill>
                          <pic:spPr>
                            <a:xfrm>
                              <a:off x="0" y="0"/>
                              <a:ext cx="6570980" cy="4380865"/>
                            </a:xfrm>
                            <a:prstGeom prst="rect">
                              <a:avLst/>
                            </a:prstGeom>
                          </pic:spPr>
                        </pic:pic>
                      </a:graphicData>
                    </a:graphic>
                  </wp:inline>
                </w:drawing>
              </w:r>
            </w:p>
            <w:p w14:paraId="20607AA5" w14:textId="01F0CE78" w:rsidR="00D11A7D" w:rsidRDefault="00D11A7D" w:rsidP="00D11A7D">
              <w:pPr>
                <w:pStyle w:val="NoSpacing"/>
                <w:jc w:val="center"/>
                <w:rPr>
                  <w:rFonts w:ascii="Comic Sans MS" w:hAnsi="Comic Sans MS"/>
                  <w:b/>
                  <w:sz w:val="40"/>
                </w:rPr>
              </w:pPr>
              <w:r>
                <w:rPr>
                  <w:rFonts w:ascii="Comic Sans MS" w:hAnsi="Comic Sans MS"/>
                  <w:b/>
                  <w:sz w:val="40"/>
                </w:rPr>
                <w:t>Learner</w:t>
              </w:r>
              <w:r w:rsidR="00CE23BA">
                <w:rPr>
                  <w:rFonts w:ascii="Comic Sans MS" w:hAnsi="Comic Sans MS"/>
                  <w:b/>
                  <w:sz w:val="40"/>
                </w:rPr>
                <w:t xml:space="preserve"> Cancellation</w:t>
              </w:r>
              <w:r>
                <w:rPr>
                  <w:rFonts w:ascii="Comic Sans MS" w:hAnsi="Comic Sans MS"/>
                  <w:b/>
                  <w:sz w:val="40"/>
                </w:rPr>
                <w:t xml:space="preserve"> Policy</w:t>
              </w:r>
            </w:p>
            <w:p w14:paraId="304DD7B2" w14:textId="77777777" w:rsidR="00D11A7D" w:rsidRDefault="00D11A7D" w:rsidP="00D11A7D">
              <w:pPr>
                <w:pStyle w:val="NoSpacing"/>
                <w:jc w:val="center"/>
                <w:rPr>
                  <w:rFonts w:ascii="Comic Sans MS" w:hAnsi="Comic Sans MS"/>
                  <w:b/>
                  <w:sz w:val="40"/>
                </w:rPr>
              </w:pPr>
              <w:r>
                <w:rPr>
                  <w:rFonts w:ascii="Comic Sans MS" w:hAnsi="Comic Sans MS"/>
                  <w:b/>
                  <w:sz w:val="40"/>
                </w:rPr>
                <w:t>For HALF Fish Training</w:t>
              </w:r>
            </w:p>
            <w:p w14:paraId="355893A4" w14:textId="57D77EB6" w:rsidR="00D11A7D" w:rsidRDefault="00D11A7D" w:rsidP="00D11A7D">
              <w:pPr>
                <w:pStyle w:val="NoSpacing"/>
                <w:jc w:val="center"/>
                <w:rPr>
                  <w:rFonts w:ascii="Comic Sans MS" w:hAnsi="Comic Sans MS"/>
                  <w:b/>
                  <w:sz w:val="40"/>
                </w:rPr>
              </w:pPr>
              <w:r>
                <w:rPr>
                  <w:rFonts w:ascii="Comic Sans MS" w:hAnsi="Comic Sans MS"/>
                  <w:b/>
                  <w:sz w:val="40"/>
                </w:rPr>
                <w:t>Approved Centre</w:t>
              </w:r>
            </w:p>
            <w:p w14:paraId="2224DB76" w14:textId="47A47FA6" w:rsidR="00D11A7D" w:rsidRPr="00453134" w:rsidRDefault="00D11A7D" w:rsidP="00D11A7D">
              <w:pPr>
                <w:pStyle w:val="NoSpacing"/>
                <w:jc w:val="center"/>
                <w:rPr>
                  <w:rFonts w:ascii="Comic Sans MS" w:hAnsi="Comic Sans MS"/>
                  <w:b/>
                  <w:sz w:val="40"/>
                </w:rPr>
              </w:pPr>
              <w:r>
                <w:rPr>
                  <w:rFonts w:ascii="Comic Sans MS" w:hAnsi="Comic Sans MS"/>
                  <w:b/>
                  <w:sz w:val="40"/>
                </w:rPr>
                <w:t>V</w:t>
              </w:r>
              <w:r w:rsidR="00BE1396">
                <w:rPr>
                  <w:rFonts w:ascii="Comic Sans MS" w:hAnsi="Comic Sans MS"/>
                  <w:b/>
                  <w:sz w:val="40"/>
                </w:rPr>
                <w:t>6</w:t>
              </w:r>
              <w:r>
                <w:rPr>
                  <w:rFonts w:ascii="Comic Sans MS" w:hAnsi="Comic Sans MS"/>
                  <w:b/>
                  <w:sz w:val="40"/>
                </w:rPr>
                <w:t xml:space="preserve"> </w:t>
              </w:r>
              <w:r w:rsidR="00042C16">
                <w:rPr>
                  <w:rFonts w:ascii="Comic Sans MS" w:hAnsi="Comic Sans MS"/>
                  <w:b/>
                  <w:sz w:val="40"/>
                </w:rPr>
                <w:t>April 202</w:t>
              </w:r>
              <w:r w:rsidR="00BE1396">
                <w:rPr>
                  <w:rFonts w:ascii="Comic Sans MS" w:hAnsi="Comic Sans MS"/>
                  <w:b/>
                  <w:sz w:val="40"/>
                </w:rPr>
                <w:t>6</w:t>
              </w:r>
            </w:p>
            <w:p w14:paraId="7B041262" w14:textId="77777777" w:rsidR="00D11A7D" w:rsidRDefault="00D11A7D" w:rsidP="00D11A7D">
              <w:pPr>
                <w:pStyle w:val="NoSpacing"/>
                <w:jc w:val="center"/>
                <w:rPr>
                  <w:sz w:val="24"/>
                </w:rPr>
              </w:pPr>
            </w:p>
            <w:p w14:paraId="419FC717" w14:textId="77777777" w:rsidR="001302E5" w:rsidRDefault="001302E5" w:rsidP="00B761D9">
              <w:pPr>
                <w:pStyle w:val="NoSpacing"/>
                <w:rPr>
                  <w:sz w:val="24"/>
                </w:rPr>
              </w:pPr>
            </w:p>
            <w:p w14:paraId="7FF66F3C" w14:textId="6AC21B41" w:rsidR="0070182C" w:rsidRDefault="0070182C" w:rsidP="0070182C">
              <w:pPr>
                <w:pStyle w:val="NoSpacing"/>
                <w:rPr>
                  <w:sz w:val="24"/>
                </w:rPr>
              </w:pPr>
              <w:r>
                <w:rPr>
                  <w:rFonts w:ascii="Arial" w:hAnsi="Arial" w:cs="Arial"/>
                  <w:noProof/>
                  <w:color w:val="1A0DAB"/>
                  <w:bdr w:val="none" w:sz="0" w:space="0" w:color="auto" w:frame="1"/>
                </w:rPr>
                <w:drawing>
                  <wp:inline distT="0" distB="0" distL="0" distR="0" wp14:anchorId="2C1655CC" wp14:editId="6FE63678">
                    <wp:extent cx="3117034" cy="558686"/>
                    <wp:effectExtent l="0" t="0" r="0" b="0"/>
                    <wp:docPr id="4" name="Picture 4" descr="Image result for swim england approved centr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wim england approved centre">
                              <a:hlinkClick r:id="rId11" tgtFrame="&quot;_blank&quo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413" t="17258" r="5312" b="16298"/>
                            <a:stretch/>
                          </pic:blipFill>
                          <pic:spPr bwMode="auto">
                            <a:xfrm>
                              <a:off x="0" y="0"/>
                              <a:ext cx="3133486" cy="56163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920D47">
                <w:rPr>
                  <w:noProof/>
                </w:rPr>
                <w:drawing>
                  <wp:inline distT="0" distB="0" distL="0" distR="0" wp14:anchorId="3644E9C5" wp14:editId="2C38F44B">
                    <wp:extent cx="1860550" cy="858313"/>
                    <wp:effectExtent l="0" t="0" r="6350" b="0"/>
                    <wp:docPr id="1527519897" name="Picture 1" descr="A logo for a life saving socie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519897" name="Picture 1" descr="A logo for a life saving society&#10;&#10;Description automatically generated"/>
                            <pic:cNvPicPr/>
                          </pic:nvPicPr>
                          <pic:blipFill rotWithShape="1">
                            <a:blip r:embed="rId13"/>
                            <a:srcRect l="15655" t="20799" r="15636" b="18829"/>
                            <a:stretch/>
                          </pic:blipFill>
                          <pic:spPr bwMode="auto">
                            <a:xfrm>
                              <a:off x="0" y="0"/>
                              <a:ext cx="1890201" cy="871992"/>
                            </a:xfrm>
                            <a:prstGeom prst="rect">
                              <a:avLst/>
                            </a:prstGeom>
                            <a:ln>
                              <a:noFill/>
                            </a:ln>
                            <a:extLst>
                              <a:ext uri="{53640926-AAD7-44D8-BBD7-CCE9431645EC}">
                                <a14:shadowObscured xmlns:a14="http://schemas.microsoft.com/office/drawing/2010/main"/>
                              </a:ext>
                            </a:extLst>
                          </pic:spPr>
                        </pic:pic>
                      </a:graphicData>
                    </a:graphic>
                  </wp:inline>
                </w:drawing>
              </w:r>
              <w:r w:rsidR="00920D47">
                <w:rPr>
                  <w:noProof/>
                </w:rPr>
                <w:t xml:space="preserve">  </w:t>
              </w:r>
              <w:r>
                <w:rPr>
                  <w:noProof/>
                </w:rPr>
                <w:drawing>
                  <wp:inline distT="0" distB="0" distL="0" distR="0" wp14:anchorId="64AB5755" wp14:editId="467A77D3">
                    <wp:extent cx="1403350" cy="824137"/>
                    <wp:effectExtent l="0" t="0" r="6350" b="0"/>
                    <wp:docPr id="5" name="Picture 5" descr="Safety Training Awards (Pool Emergency Responder) - Common Sense Training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ty Training Awards (Pool Emergency Responder) - Common Sense Training  Lt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4661" cy="842525"/>
                            </a:xfrm>
                            <a:prstGeom prst="rect">
                              <a:avLst/>
                            </a:prstGeom>
                            <a:noFill/>
                            <a:ln>
                              <a:noFill/>
                            </a:ln>
                          </pic:spPr>
                        </pic:pic>
                      </a:graphicData>
                    </a:graphic>
                  </wp:inline>
                </w:drawing>
              </w:r>
            </w:p>
            <w:p w14:paraId="48A3F1BF" w14:textId="77777777" w:rsidR="001302E5" w:rsidRDefault="001302E5" w:rsidP="00B761D9">
              <w:pPr>
                <w:pStyle w:val="NoSpacing"/>
                <w:rPr>
                  <w:sz w:val="24"/>
                </w:rPr>
              </w:pPr>
            </w:p>
            <w:p w14:paraId="7F774B1F" w14:textId="77777777" w:rsidR="001302E5" w:rsidRDefault="001302E5" w:rsidP="00B761D9">
              <w:pPr>
                <w:pStyle w:val="NoSpacing"/>
                <w:rPr>
                  <w:sz w:val="24"/>
                </w:rPr>
              </w:pPr>
            </w:p>
            <w:p w14:paraId="2A7EC172" w14:textId="3B967A0F" w:rsidR="001302E5" w:rsidRDefault="00672438" w:rsidP="00B761D9">
              <w:pPr>
                <w:pStyle w:val="NoSpacing"/>
                <w:rPr>
                  <w:sz w:val="24"/>
                </w:rPr>
              </w:pPr>
              <w:r>
                <w:rPr>
                  <w:noProof/>
                  <w:sz w:val="24"/>
                </w:rPr>
                <w:t xml:space="preserve">                                         </w:t>
              </w:r>
              <w:r>
                <w:rPr>
                  <w:noProof/>
                  <w:sz w:val="24"/>
                </w:rPr>
                <w:drawing>
                  <wp:inline distT="0" distB="0" distL="0" distR="0" wp14:anchorId="0B18AB86" wp14:editId="235FFBE2">
                    <wp:extent cx="2609850" cy="509208"/>
                    <wp:effectExtent l="0" t="0" r="0" b="5715"/>
                    <wp:docPr id="1663919542"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919542" name="Picture 1" descr="A blue text on a black background&#10;&#10;Description automatically generated"/>
                            <pic:cNvPicPr/>
                          </pic:nvPicPr>
                          <pic:blipFill>
                            <a:blip r:embed="rId15"/>
                            <a:stretch>
                              <a:fillRect/>
                            </a:stretch>
                          </pic:blipFill>
                          <pic:spPr>
                            <a:xfrm>
                              <a:off x="0" y="0"/>
                              <a:ext cx="2622426" cy="511662"/>
                            </a:xfrm>
                            <a:prstGeom prst="rect">
                              <a:avLst/>
                            </a:prstGeom>
                          </pic:spPr>
                        </pic:pic>
                      </a:graphicData>
                    </a:graphic>
                  </wp:inline>
                </w:drawing>
              </w:r>
            </w:p>
            <w:p w14:paraId="54CF69AD" w14:textId="77777777" w:rsidR="001302E5" w:rsidRDefault="001302E5" w:rsidP="00B761D9">
              <w:pPr>
                <w:pStyle w:val="NoSpacing"/>
                <w:rPr>
                  <w:sz w:val="24"/>
                </w:rPr>
              </w:pPr>
            </w:p>
            <w:p w14:paraId="4955A138" w14:textId="0DAA7839" w:rsidR="001302E5" w:rsidRDefault="001302E5" w:rsidP="00B761D9">
              <w:pPr>
                <w:pStyle w:val="NoSpacing"/>
                <w:rPr>
                  <w:sz w:val="24"/>
                </w:rPr>
              </w:pPr>
            </w:p>
            <w:p w14:paraId="51626F40" w14:textId="7516C30C" w:rsidR="00B761D9" w:rsidRPr="00B761D9" w:rsidRDefault="00000000" w:rsidP="00B761D9">
              <w:pPr>
                <w:pStyle w:val="NoSpacing"/>
                <w:rPr>
                  <w:sz w:val="24"/>
                </w:rPr>
              </w:pPr>
            </w:p>
          </w:sdtContent>
        </w:sdt>
      </w:sdtContent>
    </w:sdt>
    <w:bookmarkEnd w:id="0" w:displacedByCustomXml="prev"/>
    <w:bookmarkEnd w:id="1" w:displacedByCustomXml="prev"/>
    <w:bookmarkEnd w:id="2" w:displacedByCustomXml="prev"/>
    <w:bookmarkEnd w:id="3" w:displacedByCustomXml="prev"/>
    <w:bookmarkEnd w:id="4" w:displacedByCustomXml="prev"/>
    <w:p w14:paraId="1343F41B" w14:textId="77777777" w:rsidR="00920D47" w:rsidRDefault="00920D47" w:rsidP="00CE23BA">
      <w:pPr>
        <w:spacing w:before="0" w:after="0" w:line="240" w:lineRule="auto"/>
        <w:rPr>
          <w:rFonts w:ascii="Comic Sans MS" w:hAnsi="Comic Sans MS"/>
          <w:b/>
          <w:bCs/>
          <w:color w:val="FF0000"/>
          <w:sz w:val="22"/>
          <w:szCs w:val="22"/>
        </w:rPr>
      </w:pPr>
    </w:p>
    <w:p w14:paraId="483896BE" w14:textId="339C6E65" w:rsidR="00CE23BA" w:rsidRPr="000676A6" w:rsidRDefault="00CE23BA" w:rsidP="00CE23BA">
      <w:pPr>
        <w:spacing w:before="0" w:after="0" w:line="240" w:lineRule="auto"/>
        <w:rPr>
          <w:rFonts w:ascii="Comic Sans MS" w:hAnsi="Comic Sans MS"/>
          <w:b/>
          <w:bCs/>
          <w:color w:val="FF0000"/>
          <w:sz w:val="24"/>
          <w:szCs w:val="24"/>
        </w:rPr>
      </w:pPr>
      <w:r w:rsidRPr="000676A6">
        <w:rPr>
          <w:rFonts w:ascii="Comic Sans MS" w:hAnsi="Comic Sans MS"/>
          <w:b/>
          <w:bCs/>
          <w:color w:val="FF0000"/>
          <w:sz w:val="24"/>
          <w:szCs w:val="24"/>
        </w:rPr>
        <w:lastRenderedPageBreak/>
        <w:t>Learner Cancellation Policy</w:t>
      </w:r>
    </w:p>
    <w:p w14:paraId="447F24C8" w14:textId="77777777" w:rsidR="00CE23BA" w:rsidRPr="000676A6" w:rsidRDefault="00CE23BA" w:rsidP="00CE23BA">
      <w:pPr>
        <w:spacing w:before="0" w:after="0" w:line="240" w:lineRule="auto"/>
        <w:rPr>
          <w:rFonts w:ascii="Comic Sans MS" w:hAnsi="Comic Sans MS"/>
          <w:b/>
          <w:bCs/>
          <w:color w:val="FF0000"/>
          <w:sz w:val="24"/>
          <w:szCs w:val="24"/>
        </w:rPr>
      </w:pPr>
    </w:p>
    <w:p w14:paraId="0F5E7ED4" w14:textId="145E7CF4" w:rsidR="00CE23BA" w:rsidRPr="000676A6" w:rsidRDefault="00CE23BA" w:rsidP="00CE23BA">
      <w:pPr>
        <w:spacing w:before="0" w:after="0" w:line="240" w:lineRule="auto"/>
        <w:rPr>
          <w:rFonts w:ascii="Comic Sans MS" w:hAnsi="Comic Sans MS"/>
          <w:color w:val="auto"/>
          <w:sz w:val="24"/>
          <w:szCs w:val="24"/>
        </w:rPr>
      </w:pPr>
      <w:r w:rsidRPr="000676A6">
        <w:rPr>
          <w:rFonts w:ascii="Comic Sans MS" w:hAnsi="Comic Sans MS"/>
          <w:color w:val="auto"/>
          <w:sz w:val="24"/>
          <w:szCs w:val="24"/>
        </w:rPr>
        <w:t xml:space="preserve">All Learners agree to abide by the General Rules and Conditions for the use of the venue. All learners take part at their own risk. Additional fees may be incurred if you are deemed not yet competent, pre-requisites are the responsibility of the </w:t>
      </w:r>
      <w:r w:rsidR="002603BB" w:rsidRPr="000676A6">
        <w:rPr>
          <w:rFonts w:ascii="Comic Sans MS" w:hAnsi="Comic Sans MS"/>
          <w:color w:val="auto"/>
          <w:sz w:val="24"/>
          <w:szCs w:val="24"/>
        </w:rPr>
        <w:t>learner and</w:t>
      </w:r>
      <w:r w:rsidRPr="000676A6">
        <w:rPr>
          <w:rFonts w:ascii="Comic Sans MS" w:hAnsi="Comic Sans MS"/>
          <w:color w:val="auto"/>
          <w:sz w:val="24"/>
          <w:szCs w:val="24"/>
        </w:rPr>
        <w:t xml:space="preserve"> are indicated on website detailing qualifications requirements. You will be asked to provide evidence that you meet the pre-requisites. If pre-requisites are not met, you will be asked to leave. No refund will be issued. </w:t>
      </w:r>
    </w:p>
    <w:p w14:paraId="37344DB4" w14:textId="4429AE1C" w:rsidR="00CE23BA" w:rsidRPr="000676A6" w:rsidRDefault="00CE23BA" w:rsidP="00CE23BA">
      <w:pPr>
        <w:spacing w:before="0" w:after="0" w:line="240" w:lineRule="auto"/>
        <w:rPr>
          <w:rFonts w:ascii="Comic Sans MS" w:hAnsi="Comic Sans MS"/>
          <w:color w:val="auto"/>
          <w:sz w:val="24"/>
          <w:szCs w:val="24"/>
        </w:rPr>
      </w:pPr>
      <w:r w:rsidRPr="000676A6">
        <w:rPr>
          <w:rFonts w:ascii="Comic Sans MS" w:hAnsi="Comic Sans MS"/>
          <w:color w:val="auto"/>
          <w:sz w:val="24"/>
          <w:szCs w:val="24"/>
        </w:rPr>
        <w:t xml:space="preserve">HALF Fish </w:t>
      </w:r>
      <w:r w:rsidR="002603BB" w:rsidRPr="000676A6">
        <w:rPr>
          <w:rFonts w:ascii="Comic Sans MS" w:hAnsi="Comic Sans MS"/>
          <w:color w:val="auto"/>
          <w:sz w:val="24"/>
          <w:szCs w:val="24"/>
        </w:rPr>
        <w:t>reserves</w:t>
      </w:r>
      <w:r w:rsidRPr="000676A6">
        <w:rPr>
          <w:rFonts w:ascii="Comic Sans MS" w:hAnsi="Comic Sans MS"/>
          <w:color w:val="auto"/>
          <w:sz w:val="24"/>
          <w:szCs w:val="24"/>
        </w:rPr>
        <w:t xml:space="preserve"> the right to amend the timetable, the presenter and / or venue to suit the needs of the course. The cost viability of a course is based on the learners on the programme. No refunds will be given for anyone who has decided the programme is not the correct one for them. </w:t>
      </w:r>
    </w:p>
    <w:p w14:paraId="6C95BF31" w14:textId="77777777" w:rsidR="00CE23BA" w:rsidRPr="000676A6" w:rsidRDefault="00CE23BA" w:rsidP="00CE23BA">
      <w:pPr>
        <w:spacing w:before="0" w:after="0" w:line="240" w:lineRule="auto"/>
        <w:rPr>
          <w:rFonts w:ascii="Comic Sans MS" w:hAnsi="Comic Sans MS"/>
          <w:color w:val="auto"/>
          <w:sz w:val="24"/>
          <w:szCs w:val="24"/>
        </w:rPr>
      </w:pPr>
    </w:p>
    <w:p w14:paraId="47D49B9C" w14:textId="18A9D2EE" w:rsidR="00CE23BA" w:rsidRPr="000676A6" w:rsidRDefault="00CE23BA" w:rsidP="00CE23BA">
      <w:pPr>
        <w:spacing w:before="0" w:after="0" w:line="240" w:lineRule="auto"/>
        <w:rPr>
          <w:rFonts w:ascii="Comic Sans MS" w:hAnsi="Comic Sans MS"/>
          <w:b/>
          <w:color w:val="auto"/>
          <w:sz w:val="24"/>
          <w:szCs w:val="24"/>
        </w:rPr>
      </w:pPr>
      <w:r w:rsidRPr="000676A6">
        <w:rPr>
          <w:rFonts w:ascii="Comic Sans MS" w:hAnsi="Comic Sans MS"/>
          <w:b/>
          <w:color w:val="auto"/>
          <w:sz w:val="24"/>
          <w:szCs w:val="24"/>
        </w:rPr>
        <w:t xml:space="preserve">Learner Cancellation and Transfer Policy </w:t>
      </w:r>
    </w:p>
    <w:p w14:paraId="460DBB58" w14:textId="77777777" w:rsidR="00CE23BA" w:rsidRPr="000676A6" w:rsidRDefault="00CE23BA" w:rsidP="00CE23BA">
      <w:pPr>
        <w:spacing w:before="0" w:after="0" w:line="240" w:lineRule="auto"/>
        <w:rPr>
          <w:rFonts w:ascii="Comic Sans MS" w:hAnsi="Comic Sans MS"/>
          <w:b/>
          <w:color w:val="auto"/>
          <w:sz w:val="24"/>
          <w:szCs w:val="24"/>
        </w:rPr>
      </w:pPr>
    </w:p>
    <w:p w14:paraId="42627D39" w14:textId="77777777" w:rsidR="00CE23BA" w:rsidRPr="000676A6" w:rsidRDefault="00CE23BA" w:rsidP="00CE23BA">
      <w:pPr>
        <w:spacing w:before="0" w:after="0" w:line="240" w:lineRule="auto"/>
        <w:rPr>
          <w:rFonts w:ascii="Comic Sans MS" w:hAnsi="Comic Sans MS"/>
          <w:color w:val="auto"/>
          <w:sz w:val="24"/>
          <w:szCs w:val="24"/>
        </w:rPr>
      </w:pPr>
      <w:r w:rsidRPr="000676A6">
        <w:rPr>
          <w:rFonts w:ascii="Comic Sans MS" w:hAnsi="Comic Sans MS"/>
          <w:color w:val="auto"/>
          <w:sz w:val="24"/>
          <w:szCs w:val="24"/>
        </w:rPr>
        <w:t xml:space="preserve">Please note the following cancellation policy applies should you cancel your place on this course: </w:t>
      </w:r>
    </w:p>
    <w:p w14:paraId="576ACD78" w14:textId="5E136412" w:rsidR="00CE23BA" w:rsidRPr="000676A6" w:rsidRDefault="00CE23BA" w:rsidP="00CE23BA">
      <w:pPr>
        <w:spacing w:before="0" w:after="0" w:line="240" w:lineRule="auto"/>
        <w:rPr>
          <w:rFonts w:ascii="Comic Sans MS" w:hAnsi="Comic Sans MS"/>
          <w:color w:val="auto"/>
          <w:sz w:val="24"/>
          <w:szCs w:val="24"/>
        </w:rPr>
      </w:pPr>
      <w:r w:rsidRPr="000676A6">
        <w:rPr>
          <w:rFonts w:ascii="Comic Sans MS" w:hAnsi="Comic Sans MS"/>
          <w:color w:val="auto"/>
          <w:sz w:val="24"/>
          <w:szCs w:val="24"/>
        </w:rPr>
        <w:t>Cancelled less than 31 days prior to the start of the course a full refund will be issued minus a £25 administration fee for seminars and a charge of £</w:t>
      </w:r>
      <w:r w:rsidR="00A6470F">
        <w:rPr>
          <w:rFonts w:ascii="Comic Sans MS" w:hAnsi="Comic Sans MS"/>
          <w:color w:val="auto"/>
          <w:sz w:val="24"/>
          <w:szCs w:val="24"/>
        </w:rPr>
        <w:t>90</w:t>
      </w:r>
      <w:r w:rsidRPr="000676A6">
        <w:rPr>
          <w:rFonts w:ascii="Comic Sans MS" w:hAnsi="Comic Sans MS"/>
          <w:color w:val="auto"/>
          <w:sz w:val="24"/>
          <w:szCs w:val="24"/>
        </w:rPr>
        <w:t xml:space="preserve"> for Swim England Level 1; £</w:t>
      </w:r>
      <w:r w:rsidR="000676A6">
        <w:rPr>
          <w:rFonts w:ascii="Comic Sans MS" w:hAnsi="Comic Sans MS"/>
          <w:color w:val="auto"/>
          <w:sz w:val="24"/>
          <w:szCs w:val="24"/>
        </w:rPr>
        <w:t>1</w:t>
      </w:r>
      <w:r w:rsidR="00A6470F">
        <w:rPr>
          <w:rFonts w:ascii="Comic Sans MS" w:hAnsi="Comic Sans MS"/>
          <w:color w:val="auto"/>
          <w:sz w:val="24"/>
          <w:szCs w:val="24"/>
        </w:rPr>
        <w:t>25</w:t>
      </w:r>
      <w:r w:rsidRPr="000676A6">
        <w:rPr>
          <w:rFonts w:ascii="Comic Sans MS" w:hAnsi="Comic Sans MS"/>
          <w:color w:val="auto"/>
          <w:sz w:val="24"/>
          <w:szCs w:val="24"/>
        </w:rPr>
        <w:t xml:space="preserve"> for Swim England Level 2; £</w:t>
      </w:r>
      <w:r w:rsidR="00C36350">
        <w:rPr>
          <w:rFonts w:ascii="Comic Sans MS" w:hAnsi="Comic Sans MS"/>
          <w:color w:val="auto"/>
          <w:sz w:val="24"/>
          <w:szCs w:val="24"/>
        </w:rPr>
        <w:t>90</w:t>
      </w:r>
      <w:r w:rsidRPr="000676A6">
        <w:rPr>
          <w:rFonts w:ascii="Comic Sans MS" w:hAnsi="Comic Sans MS"/>
          <w:color w:val="auto"/>
          <w:sz w:val="24"/>
          <w:szCs w:val="24"/>
        </w:rPr>
        <w:t xml:space="preserve"> for STA Level 2; and £1</w:t>
      </w:r>
      <w:r w:rsidR="000676A6">
        <w:rPr>
          <w:rFonts w:ascii="Comic Sans MS" w:hAnsi="Comic Sans MS"/>
          <w:color w:val="auto"/>
          <w:sz w:val="24"/>
          <w:szCs w:val="24"/>
        </w:rPr>
        <w:t>75</w:t>
      </w:r>
      <w:r w:rsidRPr="000676A6">
        <w:rPr>
          <w:rFonts w:ascii="Comic Sans MS" w:hAnsi="Comic Sans MS"/>
          <w:color w:val="auto"/>
          <w:sz w:val="24"/>
          <w:szCs w:val="24"/>
        </w:rPr>
        <w:t xml:space="preserve"> for Swim England Level 3 qualifications – the fee is commensurate to the course registration fee to the awarding body, plus an administration fee. </w:t>
      </w:r>
    </w:p>
    <w:p w14:paraId="375965A9" w14:textId="12934080" w:rsidR="00CE23BA" w:rsidRPr="000676A6" w:rsidRDefault="00CE23BA" w:rsidP="00CE23BA">
      <w:pPr>
        <w:spacing w:before="0" w:after="0" w:line="240" w:lineRule="auto"/>
        <w:rPr>
          <w:rFonts w:ascii="Comic Sans MS" w:hAnsi="Comic Sans MS"/>
          <w:color w:val="auto"/>
          <w:sz w:val="24"/>
          <w:szCs w:val="24"/>
        </w:rPr>
      </w:pPr>
      <w:r w:rsidRPr="000676A6">
        <w:rPr>
          <w:rFonts w:ascii="Comic Sans MS" w:hAnsi="Comic Sans MS"/>
          <w:color w:val="auto"/>
          <w:sz w:val="24"/>
          <w:szCs w:val="24"/>
        </w:rPr>
        <w:t>Cancelled less than</w:t>
      </w:r>
      <w:r w:rsidR="000676A6" w:rsidRPr="000676A6">
        <w:rPr>
          <w:rFonts w:ascii="Comic Sans MS" w:hAnsi="Comic Sans MS"/>
          <w:color w:val="auto"/>
          <w:sz w:val="24"/>
          <w:szCs w:val="24"/>
        </w:rPr>
        <w:t xml:space="preserve"> </w:t>
      </w:r>
      <w:r w:rsidRPr="000676A6">
        <w:rPr>
          <w:rFonts w:ascii="Comic Sans MS" w:hAnsi="Comic Sans MS"/>
          <w:color w:val="auto"/>
          <w:sz w:val="24"/>
          <w:szCs w:val="24"/>
        </w:rPr>
        <w:t xml:space="preserve">14 days prior to the start of the course no refund will be given except in the event of illness / injury (for which a </w:t>
      </w:r>
      <w:r w:rsidR="002603BB" w:rsidRPr="000676A6">
        <w:rPr>
          <w:rFonts w:ascii="Comic Sans MS" w:hAnsi="Comic Sans MS"/>
          <w:color w:val="auto"/>
          <w:sz w:val="24"/>
          <w:szCs w:val="24"/>
        </w:rPr>
        <w:t>doctor’s</w:t>
      </w:r>
      <w:r w:rsidRPr="000676A6">
        <w:rPr>
          <w:rFonts w:ascii="Comic Sans MS" w:hAnsi="Comic Sans MS"/>
          <w:color w:val="auto"/>
          <w:sz w:val="24"/>
          <w:szCs w:val="24"/>
        </w:rPr>
        <w:t xml:space="preserve"> note must be provided) or in exceptional circumstances transfers less than 14 days prior to the start of the course will incur a fee dependent on the course / training undertaken. </w:t>
      </w:r>
    </w:p>
    <w:p w14:paraId="17474A8D" w14:textId="77777777" w:rsidR="0070182C" w:rsidRPr="000676A6" w:rsidRDefault="0070182C" w:rsidP="00CE23BA">
      <w:pPr>
        <w:spacing w:before="0" w:after="0" w:line="240" w:lineRule="auto"/>
        <w:rPr>
          <w:rFonts w:ascii="Comic Sans MS" w:hAnsi="Comic Sans MS"/>
          <w:color w:val="auto"/>
          <w:sz w:val="24"/>
          <w:szCs w:val="24"/>
        </w:rPr>
      </w:pPr>
    </w:p>
    <w:p w14:paraId="7B9DE1E7" w14:textId="17D8F25E" w:rsidR="00CE23BA" w:rsidRPr="000676A6" w:rsidRDefault="00CE23BA" w:rsidP="00CE23BA">
      <w:pPr>
        <w:spacing w:before="0" w:after="0" w:line="240" w:lineRule="auto"/>
        <w:rPr>
          <w:rFonts w:ascii="Comic Sans MS" w:hAnsi="Comic Sans MS"/>
          <w:color w:val="auto"/>
          <w:sz w:val="24"/>
          <w:szCs w:val="24"/>
        </w:rPr>
      </w:pPr>
      <w:r w:rsidRPr="000676A6">
        <w:rPr>
          <w:rFonts w:ascii="Comic Sans MS" w:hAnsi="Comic Sans MS"/>
          <w:color w:val="auto"/>
          <w:sz w:val="24"/>
          <w:szCs w:val="24"/>
        </w:rPr>
        <w:t xml:space="preserve">Transfers will only be issued if the course still meets viability. </w:t>
      </w:r>
    </w:p>
    <w:p w14:paraId="78D6B9FD" w14:textId="77777777" w:rsidR="00CE23BA" w:rsidRPr="000676A6" w:rsidRDefault="00CE23BA" w:rsidP="00CE23BA">
      <w:pPr>
        <w:spacing w:before="0" w:after="0" w:line="240" w:lineRule="auto"/>
        <w:rPr>
          <w:rFonts w:ascii="Comic Sans MS" w:hAnsi="Comic Sans MS"/>
          <w:color w:val="auto"/>
          <w:sz w:val="24"/>
          <w:szCs w:val="24"/>
        </w:rPr>
      </w:pPr>
    </w:p>
    <w:p w14:paraId="72F04F21" w14:textId="60AA27CD" w:rsidR="00CE23BA" w:rsidRPr="000676A6" w:rsidRDefault="00CE23BA" w:rsidP="00CE23BA">
      <w:pPr>
        <w:spacing w:before="0" w:after="0" w:line="240" w:lineRule="auto"/>
        <w:rPr>
          <w:rFonts w:ascii="Comic Sans MS" w:hAnsi="Comic Sans MS"/>
          <w:b/>
          <w:color w:val="auto"/>
          <w:sz w:val="24"/>
          <w:szCs w:val="24"/>
        </w:rPr>
      </w:pPr>
      <w:r w:rsidRPr="000676A6">
        <w:rPr>
          <w:rFonts w:ascii="Comic Sans MS" w:hAnsi="Comic Sans MS"/>
          <w:b/>
          <w:color w:val="auto"/>
          <w:sz w:val="24"/>
          <w:szCs w:val="24"/>
        </w:rPr>
        <w:t xml:space="preserve">Voucher Purchase Policy </w:t>
      </w:r>
    </w:p>
    <w:p w14:paraId="7AC5DE47" w14:textId="77777777" w:rsidR="00CE23BA" w:rsidRPr="000676A6" w:rsidRDefault="00CE23BA" w:rsidP="00CE23BA">
      <w:pPr>
        <w:spacing w:before="0" w:after="0" w:line="240" w:lineRule="auto"/>
        <w:rPr>
          <w:rFonts w:ascii="Comic Sans MS" w:hAnsi="Comic Sans MS"/>
          <w:b/>
          <w:color w:val="auto"/>
          <w:sz w:val="24"/>
          <w:szCs w:val="24"/>
        </w:rPr>
      </w:pPr>
    </w:p>
    <w:p w14:paraId="08189AB4" w14:textId="77777777" w:rsidR="00CE23BA" w:rsidRPr="000676A6" w:rsidRDefault="00CE23BA" w:rsidP="00CE23BA">
      <w:pPr>
        <w:spacing w:before="0" w:after="0" w:line="240" w:lineRule="auto"/>
        <w:rPr>
          <w:rFonts w:ascii="Comic Sans MS" w:hAnsi="Comic Sans MS"/>
          <w:color w:val="auto"/>
          <w:sz w:val="24"/>
          <w:szCs w:val="24"/>
        </w:rPr>
      </w:pPr>
      <w:r w:rsidRPr="000676A6">
        <w:rPr>
          <w:rFonts w:ascii="Comic Sans MS" w:hAnsi="Comic Sans MS"/>
          <w:color w:val="auto"/>
          <w:sz w:val="24"/>
          <w:szCs w:val="24"/>
        </w:rPr>
        <w:t xml:space="preserve">Vouchers purchased but not redeemed will be invoiced at the full rate, no refunds or credits will be issued. </w:t>
      </w:r>
    </w:p>
    <w:p w14:paraId="32F3ACA7" w14:textId="77777777" w:rsidR="00CE23BA" w:rsidRPr="000676A6" w:rsidRDefault="00CE23BA" w:rsidP="00CE23BA">
      <w:pPr>
        <w:spacing w:before="0" w:after="0" w:line="240" w:lineRule="auto"/>
        <w:rPr>
          <w:rFonts w:ascii="Comic Sans MS" w:hAnsi="Comic Sans MS"/>
          <w:color w:val="auto"/>
          <w:sz w:val="24"/>
          <w:szCs w:val="24"/>
        </w:rPr>
      </w:pPr>
    </w:p>
    <w:p w14:paraId="49336486" w14:textId="302E974F" w:rsidR="00CE23BA" w:rsidRPr="000676A6" w:rsidRDefault="00CE23BA" w:rsidP="00CE23BA">
      <w:pPr>
        <w:spacing w:before="0" w:after="0" w:line="240" w:lineRule="auto"/>
        <w:rPr>
          <w:rFonts w:ascii="Comic Sans MS" w:hAnsi="Comic Sans MS"/>
          <w:color w:val="auto"/>
          <w:sz w:val="24"/>
          <w:szCs w:val="24"/>
        </w:rPr>
      </w:pPr>
      <w:r w:rsidRPr="000676A6">
        <w:rPr>
          <w:rFonts w:ascii="Comic Sans MS" w:hAnsi="Comic Sans MS"/>
          <w:color w:val="auto"/>
          <w:sz w:val="24"/>
          <w:szCs w:val="24"/>
        </w:rPr>
        <w:t xml:space="preserve">Please note that training may be cancelled if there are insufficient enrolments. In the event of cancellation an alternative option will be offered, or a full refund will be issued. </w:t>
      </w:r>
    </w:p>
    <w:p w14:paraId="53A44B0F" w14:textId="77777777" w:rsidR="00CE23BA" w:rsidRPr="000676A6" w:rsidRDefault="00CE23BA" w:rsidP="00CE23BA">
      <w:pPr>
        <w:spacing w:before="0" w:after="0" w:line="240" w:lineRule="auto"/>
        <w:rPr>
          <w:rFonts w:ascii="Comic Sans MS" w:hAnsi="Comic Sans MS"/>
          <w:sz w:val="24"/>
          <w:szCs w:val="24"/>
        </w:rPr>
      </w:pPr>
    </w:p>
    <w:p w14:paraId="60E06B3E" w14:textId="095E535E" w:rsidR="00CE23BA" w:rsidRDefault="00CE23BA" w:rsidP="00CE23BA">
      <w:pPr>
        <w:spacing w:before="0" w:after="0" w:line="240" w:lineRule="auto"/>
        <w:rPr>
          <w:rFonts w:ascii="Comic Sans MS" w:hAnsi="Comic Sans MS"/>
          <w:color w:val="000000" w:themeColor="text1"/>
          <w:sz w:val="24"/>
          <w:szCs w:val="24"/>
        </w:rPr>
      </w:pPr>
      <w:r w:rsidRPr="000676A6">
        <w:rPr>
          <w:rFonts w:ascii="Comic Sans MS" w:hAnsi="Comic Sans MS"/>
          <w:color w:val="000000" w:themeColor="text1"/>
          <w:sz w:val="24"/>
          <w:szCs w:val="24"/>
        </w:rPr>
        <w:t xml:space="preserve">Dated </w:t>
      </w:r>
      <w:r w:rsidR="00672438" w:rsidRPr="000676A6">
        <w:rPr>
          <w:rFonts w:ascii="Comic Sans MS" w:hAnsi="Comic Sans MS"/>
          <w:color w:val="000000" w:themeColor="text1"/>
          <w:sz w:val="24"/>
          <w:szCs w:val="24"/>
        </w:rPr>
        <w:t>October</w:t>
      </w:r>
      <w:r w:rsidRPr="000676A6">
        <w:rPr>
          <w:rFonts w:ascii="Comic Sans MS" w:hAnsi="Comic Sans MS"/>
          <w:color w:val="000000" w:themeColor="text1"/>
          <w:sz w:val="24"/>
          <w:szCs w:val="24"/>
        </w:rPr>
        <w:t xml:space="preserve"> 202</w:t>
      </w:r>
      <w:r w:rsidR="00672438" w:rsidRPr="000676A6">
        <w:rPr>
          <w:rFonts w:ascii="Comic Sans MS" w:hAnsi="Comic Sans MS"/>
          <w:color w:val="000000" w:themeColor="text1"/>
          <w:sz w:val="24"/>
          <w:szCs w:val="24"/>
        </w:rPr>
        <w:t>3</w:t>
      </w:r>
      <w:r w:rsidRPr="000676A6">
        <w:rPr>
          <w:rFonts w:ascii="Comic Sans MS" w:hAnsi="Comic Sans MS"/>
          <w:color w:val="000000" w:themeColor="text1"/>
          <w:sz w:val="24"/>
          <w:szCs w:val="24"/>
        </w:rPr>
        <w:t xml:space="preserve"> Version </w:t>
      </w:r>
      <w:r w:rsidR="00672438" w:rsidRPr="000676A6">
        <w:rPr>
          <w:rFonts w:ascii="Comic Sans MS" w:hAnsi="Comic Sans MS"/>
          <w:color w:val="000000" w:themeColor="text1"/>
          <w:sz w:val="24"/>
          <w:szCs w:val="24"/>
        </w:rPr>
        <w:t>4</w:t>
      </w:r>
    </w:p>
    <w:p w14:paraId="3F09EE79" w14:textId="38D30C2E" w:rsidR="002603BB" w:rsidRDefault="00042C16" w:rsidP="00CE23BA">
      <w:pPr>
        <w:spacing w:before="0" w:after="0" w:line="240" w:lineRule="auto"/>
        <w:rPr>
          <w:rFonts w:ascii="Comic Sans MS" w:hAnsi="Comic Sans MS"/>
          <w:color w:val="000000" w:themeColor="text1"/>
          <w:sz w:val="24"/>
          <w:szCs w:val="24"/>
        </w:rPr>
      </w:pPr>
      <w:r>
        <w:rPr>
          <w:rFonts w:ascii="Comic Sans MS" w:hAnsi="Comic Sans MS"/>
          <w:color w:val="000000" w:themeColor="text1"/>
          <w:sz w:val="24"/>
          <w:szCs w:val="24"/>
        </w:rPr>
        <w:t>Reviewed April 2025 V5</w:t>
      </w:r>
    </w:p>
    <w:p w14:paraId="0AA4C33F" w14:textId="62A22875" w:rsidR="00C36350" w:rsidRDefault="00C36350" w:rsidP="00CE23BA">
      <w:pPr>
        <w:spacing w:before="0" w:after="0" w:line="240" w:lineRule="auto"/>
        <w:rPr>
          <w:rFonts w:ascii="Comic Sans MS" w:hAnsi="Comic Sans MS"/>
          <w:color w:val="000000" w:themeColor="text1"/>
          <w:sz w:val="24"/>
          <w:szCs w:val="24"/>
        </w:rPr>
      </w:pPr>
      <w:r>
        <w:rPr>
          <w:rFonts w:ascii="Comic Sans MS" w:hAnsi="Comic Sans MS"/>
          <w:color w:val="000000" w:themeColor="text1"/>
          <w:sz w:val="24"/>
          <w:szCs w:val="24"/>
        </w:rPr>
        <w:t>Reviewed April 2026 V6</w:t>
      </w:r>
    </w:p>
    <w:p w14:paraId="3FC4F3E6" w14:textId="77777777" w:rsidR="00042C16" w:rsidRPr="000676A6" w:rsidRDefault="00042C16" w:rsidP="00CE23BA">
      <w:pPr>
        <w:spacing w:before="0" w:after="0" w:line="240" w:lineRule="auto"/>
        <w:rPr>
          <w:rFonts w:ascii="Comic Sans MS" w:hAnsi="Comic Sans MS"/>
          <w:color w:val="000000" w:themeColor="text1"/>
          <w:sz w:val="24"/>
          <w:szCs w:val="24"/>
        </w:rPr>
      </w:pPr>
    </w:p>
    <w:p w14:paraId="1C7F1FD6" w14:textId="7AB3CAAD" w:rsidR="00CE23BA" w:rsidRDefault="00CE23BA" w:rsidP="00CE23BA">
      <w:pPr>
        <w:spacing w:before="0" w:after="0" w:line="240" w:lineRule="auto"/>
        <w:rPr>
          <w:rFonts w:ascii="Comic Sans MS" w:hAnsi="Comic Sans MS"/>
          <w:color w:val="000000" w:themeColor="text1"/>
          <w:sz w:val="24"/>
          <w:szCs w:val="24"/>
        </w:rPr>
      </w:pPr>
      <w:r w:rsidRPr="000676A6">
        <w:rPr>
          <w:rFonts w:ascii="Comic Sans MS" w:hAnsi="Comic Sans MS"/>
          <w:color w:val="000000" w:themeColor="text1"/>
          <w:sz w:val="24"/>
          <w:szCs w:val="24"/>
        </w:rPr>
        <w:lastRenderedPageBreak/>
        <w:t xml:space="preserve">Review </w:t>
      </w:r>
      <w:r w:rsidR="00042C16">
        <w:rPr>
          <w:rFonts w:ascii="Comic Sans MS" w:hAnsi="Comic Sans MS"/>
          <w:color w:val="000000" w:themeColor="text1"/>
          <w:sz w:val="24"/>
          <w:szCs w:val="24"/>
        </w:rPr>
        <w:t>April 202</w:t>
      </w:r>
      <w:r w:rsidR="00C36350">
        <w:rPr>
          <w:rFonts w:ascii="Comic Sans MS" w:hAnsi="Comic Sans MS"/>
          <w:color w:val="000000" w:themeColor="text1"/>
          <w:sz w:val="24"/>
          <w:szCs w:val="24"/>
        </w:rPr>
        <w:t>7</w:t>
      </w:r>
    </w:p>
    <w:p w14:paraId="0A251D89" w14:textId="77777777" w:rsidR="00C36350" w:rsidRPr="000676A6" w:rsidRDefault="00C36350" w:rsidP="00CE23BA">
      <w:pPr>
        <w:spacing w:before="0" w:after="0" w:line="240" w:lineRule="auto"/>
        <w:rPr>
          <w:rFonts w:ascii="Comic Sans MS" w:hAnsi="Comic Sans MS"/>
          <w:color w:val="000000" w:themeColor="text1"/>
          <w:sz w:val="24"/>
          <w:szCs w:val="24"/>
        </w:rPr>
      </w:pPr>
    </w:p>
    <w:p w14:paraId="4E336B4F" w14:textId="36307668" w:rsidR="001302E5" w:rsidRPr="000676A6" w:rsidRDefault="001302E5" w:rsidP="00B627AC">
      <w:pPr>
        <w:spacing w:before="0" w:after="0" w:line="240" w:lineRule="auto"/>
        <w:rPr>
          <w:rFonts w:ascii="Comic Sans MS" w:hAnsi="Comic Sans MS"/>
          <w:color w:val="0070C0"/>
          <w:sz w:val="24"/>
          <w:szCs w:val="24"/>
        </w:rPr>
      </w:pPr>
      <w:r w:rsidRPr="000676A6">
        <w:rPr>
          <w:rFonts w:ascii="Comic Sans MS" w:hAnsi="Comic Sans MS"/>
          <w:color w:val="0070C0"/>
          <w:sz w:val="24"/>
          <w:szCs w:val="24"/>
        </w:rPr>
        <w:t>Internal Documents and Forms</w:t>
      </w:r>
    </w:p>
    <w:p w14:paraId="6E013A4D" w14:textId="3808DBC7" w:rsidR="001302E5" w:rsidRPr="000676A6" w:rsidRDefault="001302E5" w:rsidP="001302E5">
      <w:pPr>
        <w:pStyle w:val="ListParagraph"/>
        <w:numPr>
          <w:ilvl w:val="0"/>
          <w:numId w:val="14"/>
        </w:numPr>
        <w:spacing w:before="0" w:after="0" w:line="240" w:lineRule="auto"/>
        <w:rPr>
          <w:rFonts w:ascii="Comic Sans MS" w:hAnsi="Comic Sans MS"/>
          <w:color w:val="0070C0"/>
          <w:sz w:val="24"/>
          <w:szCs w:val="24"/>
        </w:rPr>
      </w:pPr>
      <w:r w:rsidRPr="000676A6">
        <w:rPr>
          <w:rFonts w:ascii="Comic Sans MS" w:hAnsi="Comic Sans MS"/>
          <w:color w:val="0070C0"/>
          <w:sz w:val="24"/>
          <w:szCs w:val="24"/>
        </w:rPr>
        <w:t>HALF Fish Training Initial Assessment of Learners Form</w:t>
      </w:r>
    </w:p>
    <w:p w14:paraId="3C222002" w14:textId="39BC0B73" w:rsidR="001302E5" w:rsidRPr="000676A6" w:rsidRDefault="001302E5" w:rsidP="001302E5">
      <w:pPr>
        <w:spacing w:before="0" w:after="0" w:line="240" w:lineRule="auto"/>
        <w:rPr>
          <w:rFonts w:ascii="Comic Sans MS" w:hAnsi="Comic Sans MS"/>
          <w:color w:val="0070C0"/>
          <w:sz w:val="24"/>
          <w:szCs w:val="24"/>
        </w:rPr>
      </w:pPr>
    </w:p>
    <w:p w14:paraId="4282034E" w14:textId="2DA2AEFD" w:rsidR="001302E5" w:rsidRPr="000676A6" w:rsidRDefault="001302E5" w:rsidP="001302E5">
      <w:pPr>
        <w:spacing w:before="0" w:after="0" w:line="240" w:lineRule="auto"/>
        <w:rPr>
          <w:rFonts w:ascii="Comic Sans MS" w:hAnsi="Comic Sans MS"/>
          <w:color w:val="0070C0"/>
          <w:sz w:val="24"/>
          <w:szCs w:val="24"/>
        </w:rPr>
      </w:pPr>
      <w:r w:rsidRPr="000676A6">
        <w:rPr>
          <w:rFonts w:ascii="Comic Sans MS" w:hAnsi="Comic Sans MS"/>
          <w:color w:val="0070C0"/>
          <w:sz w:val="24"/>
          <w:szCs w:val="24"/>
        </w:rPr>
        <w:t>External Sources of Information</w:t>
      </w:r>
    </w:p>
    <w:p w14:paraId="2BD9B8B7" w14:textId="64C59A85" w:rsidR="001302E5" w:rsidRPr="000676A6" w:rsidRDefault="001302E5" w:rsidP="001302E5">
      <w:pPr>
        <w:pStyle w:val="ListParagraph"/>
        <w:numPr>
          <w:ilvl w:val="0"/>
          <w:numId w:val="16"/>
        </w:numPr>
        <w:spacing w:before="0" w:after="0" w:line="240" w:lineRule="auto"/>
        <w:rPr>
          <w:rFonts w:ascii="Comic Sans MS" w:hAnsi="Comic Sans MS"/>
          <w:color w:val="0070C0"/>
          <w:sz w:val="24"/>
          <w:szCs w:val="24"/>
        </w:rPr>
      </w:pPr>
      <w:r w:rsidRPr="000676A6">
        <w:rPr>
          <w:rFonts w:ascii="Comic Sans MS" w:hAnsi="Comic Sans MS"/>
          <w:color w:val="0070C0"/>
          <w:sz w:val="24"/>
          <w:szCs w:val="24"/>
        </w:rPr>
        <w:t>RLSS</w:t>
      </w:r>
      <w:r w:rsidR="00672438" w:rsidRPr="000676A6">
        <w:rPr>
          <w:rFonts w:ascii="Comic Sans MS" w:hAnsi="Comic Sans MS"/>
          <w:color w:val="0070C0"/>
          <w:sz w:val="24"/>
          <w:szCs w:val="24"/>
        </w:rPr>
        <w:t xml:space="preserve"> UK</w:t>
      </w:r>
      <w:r w:rsidRPr="000676A6">
        <w:rPr>
          <w:rFonts w:ascii="Comic Sans MS" w:hAnsi="Comic Sans MS"/>
          <w:color w:val="0070C0"/>
          <w:sz w:val="24"/>
          <w:szCs w:val="24"/>
        </w:rPr>
        <w:t xml:space="preserve"> </w:t>
      </w:r>
      <w:r w:rsidR="00920D47" w:rsidRPr="000676A6">
        <w:rPr>
          <w:rFonts w:ascii="Comic Sans MS" w:hAnsi="Comic Sans MS"/>
          <w:color w:val="0070C0"/>
          <w:sz w:val="24"/>
          <w:szCs w:val="24"/>
        </w:rPr>
        <w:t xml:space="preserve">Qualifications </w:t>
      </w:r>
      <w:r w:rsidRPr="000676A6">
        <w:rPr>
          <w:rFonts w:ascii="Comic Sans MS" w:hAnsi="Comic Sans MS"/>
          <w:color w:val="0070C0"/>
          <w:sz w:val="24"/>
          <w:szCs w:val="24"/>
        </w:rPr>
        <w:t>Guidance Documents</w:t>
      </w:r>
    </w:p>
    <w:p w14:paraId="25CE8B15" w14:textId="1F4A6A1F" w:rsidR="001302E5" w:rsidRPr="000676A6" w:rsidRDefault="001302E5" w:rsidP="001302E5">
      <w:pPr>
        <w:pStyle w:val="ListParagraph"/>
        <w:numPr>
          <w:ilvl w:val="0"/>
          <w:numId w:val="16"/>
        </w:numPr>
        <w:spacing w:before="0" w:after="0" w:line="240" w:lineRule="auto"/>
        <w:rPr>
          <w:rFonts w:ascii="Comic Sans MS" w:hAnsi="Comic Sans MS"/>
          <w:color w:val="0070C0"/>
          <w:sz w:val="24"/>
          <w:szCs w:val="24"/>
        </w:rPr>
      </w:pPr>
      <w:r w:rsidRPr="000676A6">
        <w:rPr>
          <w:rFonts w:ascii="Comic Sans MS" w:hAnsi="Comic Sans MS"/>
          <w:color w:val="0070C0"/>
          <w:sz w:val="24"/>
          <w:szCs w:val="24"/>
        </w:rPr>
        <w:t xml:space="preserve">Swim England </w:t>
      </w:r>
      <w:r w:rsidR="00920D47" w:rsidRPr="000676A6">
        <w:rPr>
          <w:rFonts w:ascii="Comic Sans MS" w:hAnsi="Comic Sans MS"/>
          <w:color w:val="0070C0"/>
          <w:sz w:val="24"/>
          <w:szCs w:val="24"/>
        </w:rPr>
        <w:t xml:space="preserve">Qualifications </w:t>
      </w:r>
      <w:r w:rsidRPr="000676A6">
        <w:rPr>
          <w:rFonts w:ascii="Comic Sans MS" w:hAnsi="Comic Sans MS"/>
          <w:color w:val="0070C0"/>
          <w:sz w:val="24"/>
          <w:szCs w:val="24"/>
        </w:rPr>
        <w:t>Guidance Documents</w:t>
      </w:r>
    </w:p>
    <w:p w14:paraId="5DF3896E" w14:textId="3DA65C28" w:rsidR="001302E5" w:rsidRPr="000676A6" w:rsidRDefault="001302E5" w:rsidP="001302E5">
      <w:pPr>
        <w:pStyle w:val="ListParagraph"/>
        <w:numPr>
          <w:ilvl w:val="0"/>
          <w:numId w:val="16"/>
        </w:numPr>
        <w:spacing w:before="0" w:after="0" w:line="240" w:lineRule="auto"/>
        <w:rPr>
          <w:rFonts w:ascii="Comic Sans MS" w:hAnsi="Comic Sans MS"/>
          <w:color w:val="0070C0"/>
          <w:sz w:val="24"/>
          <w:szCs w:val="24"/>
        </w:rPr>
      </w:pPr>
      <w:r w:rsidRPr="000676A6">
        <w:rPr>
          <w:rFonts w:ascii="Comic Sans MS" w:hAnsi="Comic Sans MS"/>
          <w:color w:val="0070C0"/>
          <w:sz w:val="24"/>
          <w:szCs w:val="24"/>
        </w:rPr>
        <w:t xml:space="preserve">Safety Training Awards </w:t>
      </w:r>
      <w:r w:rsidR="00920D47" w:rsidRPr="000676A6">
        <w:rPr>
          <w:rFonts w:ascii="Comic Sans MS" w:hAnsi="Comic Sans MS"/>
          <w:color w:val="0070C0"/>
          <w:sz w:val="24"/>
          <w:szCs w:val="24"/>
        </w:rPr>
        <w:t xml:space="preserve">Qualification </w:t>
      </w:r>
      <w:r w:rsidRPr="000676A6">
        <w:rPr>
          <w:rFonts w:ascii="Comic Sans MS" w:hAnsi="Comic Sans MS"/>
          <w:color w:val="0070C0"/>
          <w:sz w:val="24"/>
          <w:szCs w:val="24"/>
        </w:rPr>
        <w:t>Guidance Documents</w:t>
      </w:r>
    </w:p>
    <w:sectPr w:rsidR="001302E5" w:rsidRPr="000676A6" w:rsidSect="00453134">
      <w:footerReference w:type="default" r:id="rId16"/>
      <w:pgSz w:w="12240" w:h="15840"/>
      <w:pgMar w:top="851" w:right="758" w:bottom="851" w:left="113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5FD42C" w14:textId="77777777" w:rsidR="002507C1" w:rsidRDefault="002507C1">
      <w:pPr>
        <w:spacing w:before="0" w:after="0" w:line="240" w:lineRule="auto"/>
      </w:pPr>
      <w:r>
        <w:separator/>
      </w:r>
    </w:p>
  </w:endnote>
  <w:endnote w:type="continuationSeparator" w:id="0">
    <w:p w14:paraId="20F783A3" w14:textId="77777777" w:rsidR="002507C1" w:rsidRDefault="002507C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Arial-BoldMT">
    <w:altName w:val="Arial"/>
    <w:panose1 w:val="00000000000000000000"/>
    <w:charset w:val="00"/>
    <w:family w:val="roman"/>
    <w:notTrueType/>
    <w:pitch w:val="default"/>
  </w:font>
  <w:font w:name="SymbolMT">
    <w:altName w:val="Cambria"/>
    <w:panose1 w:val="00000000000000000000"/>
    <w:charset w:val="00"/>
    <w:family w:val="roman"/>
    <w:notTrueType/>
    <w:pitch w:val="default"/>
  </w:font>
  <w:font w:name="Arial-ItalicMT">
    <w:altName w:val="Arial"/>
    <w:panose1 w:val="00000000000000000000"/>
    <w:charset w:val="00"/>
    <w:family w:val="roman"/>
    <w:notTrueType/>
    <w:pitch w:val="default"/>
  </w:font>
  <w:font w:name="Arial-BoldItalicM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D98FA" w14:textId="7A4001B4" w:rsidR="00042C16" w:rsidRDefault="00042C16" w:rsidP="00042C16">
    <w:pPr>
      <w:pStyle w:val="Footer"/>
      <w:jc w:val="left"/>
    </w:pPr>
    <w:r>
      <w:t>HALF FIsh Training terms &amp; Conditions of booking policy v5 April 2025</w:t>
    </w:r>
    <w:r>
      <w:tab/>
    </w:r>
    <w:sdt>
      <w:sdtPr>
        <w:id w:val="1926377628"/>
        <w:docPartObj>
          <w:docPartGallery w:val="Page Numbers (Bottom of Page)"/>
          <w:docPartUnique/>
        </w:docPartObj>
      </w:sdtPr>
      <w:sdtContent>
        <w:sdt>
          <w:sdtPr>
            <w:id w:val="-1705238520"/>
            <w:docPartObj>
              <w:docPartGallery w:val="Page Numbers (Top of Page)"/>
              <w:docPartUnique/>
            </w:docPartObj>
          </w:sdtPr>
          <w:sdtContent>
            <w:r>
              <w:tab/>
            </w:r>
            <w:r>
              <w:tab/>
            </w:r>
            <w:r>
              <w:tab/>
            </w:r>
            <w:r>
              <w:tab/>
            </w:r>
            <w:r>
              <w:rPr>
                <w:lang w:val="en-GB"/>
              </w:rPr>
              <w:t xml:space="preserve">Page </w:t>
            </w:r>
            <w:r>
              <w:rPr>
                <w:b/>
                <w:bCs/>
                <w:sz w:val="24"/>
                <w:szCs w:val="24"/>
              </w:rPr>
              <w:fldChar w:fldCharType="begin"/>
            </w:r>
            <w:r>
              <w:rPr>
                <w:b/>
                <w:bCs/>
              </w:rPr>
              <w:instrText>PAGE</w:instrText>
            </w:r>
            <w:r>
              <w:rPr>
                <w:b/>
                <w:bCs/>
                <w:sz w:val="24"/>
                <w:szCs w:val="24"/>
              </w:rPr>
              <w:fldChar w:fldCharType="separate"/>
            </w:r>
            <w:r>
              <w:rPr>
                <w:b/>
                <w:bCs/>
                <w:lang w:val="en-GB"/>
              </w:rPr>
              <w:t>2</w:t>
            </w:r>
            <w:r>
              <w:rPr>
                <w:b/>
                <w:bCs/>
                <w:sz w:val="24"/>
                <w:szCs w:val="24"/>
              </w:rPr>
              <w:fldChar w:fldCharType="end"/>
            </w:r>
            <w:r>
              <w:rPr>
                <w:lang w:val="en-GB"/>
              </w:rPr>
              <w:t xml:space="preserve"> of </w:t>
            </w:r>
            <w:r>
              <w:rPr>
                <w:b/>
                <w:bCs/>
                <w:sz w:val="24"/>
                <w:szCs w:val="24"/>
              </w:rPr>
              <w:fldChar w:fldCharType="begin"/>
            </w:r>
            <w:r>
              <w:rPr>
                <w:b/>
                <w:bCs/>
              </w:rPr>
              <w:instrText>NUMPAGES</w:instrText>
            </w:r>
            <w:r>
              <w:rPr>
                <w:b/>
                <w:bCs/>
                <w:sz w:val="24"/>
                <w:szCs w:val="24"/>
              </w:rPr>
              <w:fldChar w:fldCharType="separate"/>
            </w:r>
            <w:r>
              <w:rPr>
                <w:b/>
                <w:bCs/>
                <w:lang w:val="en-GB"/>
              </w:rPr>
              <w:t>2</w:t>
            </w:r>
            <w:r>
              <w:rPr>
                <w:b/>
                <w:bCs/>
                <w:sz w:val="24"/>
                <w:szCs w:val="24"/>
              </w:rPr>
              <w:fldChar w:fldCharType="end"/>
            </w:r>
          </w:sdtContent>
        </w:sdt>
      </w:sdtContent>
    </w:sdt>
  </w:p>
  <w:p w14:paraId="10D27678" w14:textId="645B62E3" w:rsidR="00FD3AD6" w:rsidRDefault="00FD3AD6" w:rsidP="00672438">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6EB977" w14:textId="77777777" w:rsidR="002507C1" w:rsidRDefault="002507C1">
      <w:pPr>
        <w:spacing w:before="0" w:after="0" w:line="240" w:lineRule="auto"/>
      </w:pPr>
      <w:r>
        <w:separator/>
      </w:r>
    </w:p>
  </w:footnote>
  <w:footnote w:type="continuationSeparator" w:id="0">
    <w:p w14:paraId="4E2989EE" w14:textId="77777777" w:rsidR="002507C1" w:rsidRDefault="002507C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206D1A0"/>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03657380"/>
    <w:multiLevelType w:val="hybridMultilevel"/>
    <w:tmpl w:val="85A6BB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A5684A"/>
    <w:multiLevelType w:val="hybridMultilevel"/>
    <w:tmpl w:val="B310FDD4"/>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D5F585E"/>
    <w:multiLevelType w:val="hybridMultilevel"/>
    <w:tmpl w:val="8752DD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F55EFD"/>
    <w:multiLevelType w:val="hybridMultilevel"/>
    <w:tmpl w:val="E3666006"/>
    <w:lvl w:ilvl="0" w:tplc="7DF493C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4D7E1B7F"/>
    <w:multiLevelType w:val="hybridMultilevel"/>
    <w:tmpl w:val="11322F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E81C52"/>
    <w:multiLevelType w:val="hybridMultilevel"/>
    <w:tmpl w:val="FC503D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D205153"/>
    <w:multiLevelType w:val="hybridMultilevel"/>
    <w:tmpl w:val="48C072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534967"/>
    <w:multiLevelType w:val="hybridMultilevel"/>
    <w:tmpl w:val="66428204"/>
    <w:lvl w:ilvl="0" w:tplc="87100628">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7F099A"/>
    <w:multiLevelType w:val="hybridMultilevel"/>
    <w:tmpl w:val="17E40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C35BFD"/>
    <w:multiLevelType w:val="hybridMultilevel"/>
    <w:tmpl w:val="216A20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F7F0042"/>
    <w:multiLevelType w:val="hybridMultilevel"/>
    <w:tmpl w:val="24E012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4362295">
    <w:abstractNumId w:val="1"/>
  </w:num>
  <w:num w:numId="2" w16cid:durableId="872697425">
    <w:abstractNumId w:val="1"/>
  </w:num>
  <w:num w:numId="3" w16cid:durableId="1378092493">
    <w:abstractNumId w:val="0"/>
  </w:num>
  <w:num w:numId="4" w16cid:durableId="1091702043">
    <w:abstractNumId w:val="0"/>
  </w:num>
  <w:num w:numId="5" w16cid:durableId="1094403106">
    <w:abstractNumId w:val="1"/>
  </w:num>
  <w:num w:numId="6" w16cid:durableId="448741510">
    <w:abstractNumId w:val="0"/>
  </w:num>
  <w:num w:numId="7" w16cid:durableId="118645803">
    <w:abstractNumId w:val="12"/>
  </w:num>
  <w:num w:numId="8" w16cid:durableId="1909537776">
    <w:abstractNumId w:val="8"/>
  </w:num>
  <w:num w:numId="9" w16cid:durableId="713042191">
    <w:abstractNumId w:val="9"/>
  </w:num>
  <w:num w:numId="10" w16cid:durableId="1814251813">
    <w:abstractNumId w:val="3"/>
  </w:num>
  <w:num w:numId="11" w16cid:durableId="484929187">
    <w:abstractNumId w:val="7"/>
  </w:num>
  <w:num w:numId="12" w16cid:durableId="1960795140">
    <w:abstractNumId w:val="6"/>
  </w:num>
  <w:num w:numId="13" w16cid:durableId="654380281">
    <w:abstractNumId w:val="11"/>
  </w:num>
  <w:num w:numId="14" w16cid:durableId="1343821359">
    <w:abstractNumId w:val="2"/>
  </w:num>
  <w:num w:numId="15" w16cid:durableId="47725508">
    <w:abstractNumId w:val="5"/>
  </w:num>
  <w:num w:numId="16" w16cid:durableId="1930694044">
    <w:abstractNumId w:val="4"/>
  </w:num>
  <w:num w:numId="17" w16cid:durableId="14246900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134"/>
    <w:rsid w:val="00042C16"/>
    <w:rsid w:val="00056F14"/>
    <w:rsid w:val="000676A6"/>
    <w:rsid w:val="00075494"/>
    <w:rsid w:val="000A487D"/>
    <w:rsid w:val="001302E5"/>
    <w:rsid w:val="00165910"/>
    <w:rsid w:val="00166595"/>
    <w:rsid w:val="00172C5B"/>
    <w:rsid w:val="00223D67"/>
    <w:rsid w:val="00236E0C"/>
    <w:rsid w:val="002507C1"/>
    <w:rsid w:val="002603BB"/>
    <w:rsid w:val="00265194"/>
    <w:rsid w:val="0028101A"/>
    <w:rsid w:val="002A5D53"/>
    <w:rsid w:val="00422F24"/>
    <w:rsid w:val="00453134"/>
    <w:rsid w:val="004763BC"/>
    <w:rsid w:val="004A0F99"/>
    <w:rsid w:val="004C4362"/>
    <w:rsid w:val="004E4AB0"/>
    <w:rsid w:val="004F34F0"/>
    <w:rsid w:val="0052165C"/>
    <w:rsid w:val="005417A5"/>
    <w:rsid w:val="00555E19"/>
    <w:rsid w:val="005D05D6"/>
    <w:rsid w:val="00652F10"/>
    <w:rsid w:val="00672438"/>
    <w:rsid w:val="006A2654"/>
    <w:rsid w:val="006D68FB"/>
    <w:rsid w:val="006F1CDB"/>
    <w:rsid w:val="006F1DB5"/>
    <w:rsid w:val="0070182C"/>
    <w:rsid w:val="007159DE"/>
    <w:rsid w:val="007568B1"/>
    <w:rsid w:val="007A71A1"/>
    <w:rsid w:val="007A7A38"/>
    <w:rsid w:val="0084518C"/>
    <w:rsid w:val="00846D27"/>
    <w:rsid w:val="008A2A9C"/>
    <w:rsid w:val="00920D47"/>
    <w:rsid w:val="00994EE4"/>
    <w:rsid w:val="00A35886"/>
    <w:rsid w:val="00A517BA"/>
    <w:rsid w:val="00A6470F"/>
    <w:rsid w:val="00A77B04"/>
    <w:rsid w:val="00A92E1D"/>
    <w:rsid w:val="00AC12CC"/>
    <w:rsid w:val="00AC42E6"/>
    <w:rsid w:val="00AE4A9C"/>
    <w:rsid w:val="00B627AC"/>
    <w:rsid w:val="00B73CEE"/>
    <w:rsid w:val="00B761D9"/>
    <w:rsid w:val="00BA7C1A"/>
    <w:rsid w:val="00BD3A18"/>
    <w:rsid w:val="00BE1396"/>
    <w:rsid w:val="00BF345A"/>
    <w:rsid w:val="00C36350"/>
    <w:rsid w:val="00C532E8"/>
    <w:rsid w:val="00CD0EF5"/>
    <w:rsid w:val="00CE23BA"/>
    <w:rsid w:val="00CE2A18"/>
    <w:rsid w:val="00D02E12"/>
    <w:rsid w:val="00D11A7D"/>
    <w:rsid w:val="00D63CC9"/>
    <w:rsid w:val="00DA5CE8"/>
    <w:rsid w:val="00DB5BC9"/>
    <w:rsid w:val="00E00646"/>
    <w:rsid w:val="00E13704"/>
    <w:rsid w:val="00E1593E"/>
    <w:rsid w:val="00E6594B"/>
    <w:rsid w:val="00EC02A9"/>
    <w:rsid w:val="00ED5A10"/>
    <w:rsid w:val="00EE212C"/>
    <w:rsid w:val="00EE5CFD"/>
    <w:rsid w:val="00EF4F03"/>
    <w:rsid w:val="00F357A6"/>
    <w:rsid w:val="00FD2079"/>
    <w:rsid w:val="00FD3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2E9C6D"/>
  <w15:chartTrackingRefBased/>
  <w15:docId w15:val="{9ABA772C-BB50-4045-8C74-7417F4560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3" w:unhideWhenUsed="1" w:qFormat="1"/>
    <w:lsdException w:name="heading 5" w:semiHidden="1" w:uiPriority="13" w:unhideWhenUsed="1" w:qFormat="1"/>
    <w:lsdException w:name="heading 6" w:semiHidden="1" w:uiPriority="1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600" w:after="60"/>
      <w:outlineLvl w:val="0"/>
    </w:pPr>
    <w:rPr>
      <w:rFonts w:asciiTheme="majorHAnsi" w:eastAsiaTheme="majorEastAsia" w:hAnsiTheme="majorHAnsi" w:cstheme="majorBidi"/>
      <w:color w:val="00A0B8" w:themeColor="accent1"/>
      <w:sz w:val="30"/>
    </w:rPr>
  </w:style>
  <w:style w:type="paragraph" w:styleId="Heading2">
    <w:name w:val="heading 2"/>
    <w:basedOn w:val="Normal"/>
    <w:next w:val="Normal"/>
    <w:link w:val="Heading2Char"/>
    <w:uiPriority w:val="1"/>
    <w:unhideWhenUsed/>
    <w:qFormat/>
    <w:pPr>
      <w:keepNext/>
      <w:keepLines/>
      <w:spacing w:before="240" w:after="0"/>
      <w:outlineLvl w:val="1"/>
    </w:pPr>
    <w:rPr>
      <w:rFonts w:asciiTheme="majorHAnsi" w:eastAsiaTheme="majorEastAsia" w:hAnsiTheme="majorHAnsi" w:cstheme="majorBidi"/>
      <w:caps/>
      <w:color w:val="00A0B8" w:themeColor="accent1"/>
      <w:sz w:val="22"/>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color w:val="00A0B8" w:themeColor="accent1"/>
      <w:sz w:val="22"/>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i/>
      <w:iCs/>
      <w:color w:val="00A0B8"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00505C" w:themeColor="accent1" w:themeShade="8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004F5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99"/>
    <w:qFormat/>
    <w:pPr>
      <w:spacing w:before="0" w:after="0"/>
      <w:jc w:val="center"/>
    </w:pPr>
  </w:style>
  <w:style w:type="character" w:customStyle="1" w:styleId="Heading1Char">
    <w:name w:val="Heading 1 Char"/>
    <w:basedOn w:val="DefaultParagraphFont"/>
    <w:link w:val="Heading1"/>
    <w:uiPriority w:val="1"/>
    <w:rPr>
      <w:rFonts w:asciiTheme="majorHAnsi" w:eastAsiaTheme="majorEastAsia" w:hAnsiTheme="majorHAnsi" w:cstheme="majorBidi"/>
      <w:color w:val="00A0B8" w:themeColor="accent1"/>
      <w:sz w:val="30"/>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00A0B8" w:themeColor="accent1"/>
      <w:sz w:val="22"/>
    </w:rPr>
  </w:style>
  <w:style w:type="character" w:customStyle="1" w:styleId="Heading3Char">
    <w:name w:val="Heading 3 Char"/>
    <w:basedOn w:val="DefaultParagraphFont"/>
    <w:link w:val="Heading3"/>
    <w:uiPriority w:val="1"/>
    <w:rPr>
      <w:rFonts w:asciiTheme="majorHAnsi" w:eastAsiaTheme="majorEastAsia" w:hAnsiTheme="majorHAnsi" w:cstheme="majorBidi"/>
      <w:color w:val="00A0B8" w:themeColor="accent1"/>
      <w:sz w:val="2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0A0B8"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505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4F5B" w:themeColor="accent1" w:themeShade="7F"/>
    </w:rPr>
  </w:style>
  <w:style w:type="paragraph" w:styleId="Caption">
    <w:name w:val="caption"/>
    <w:basedOn w:val="Normal"/>
    <w:next w:val="Normal"/>
    <w:uiPriority w:val="10"/>
    <w:unhideWhenUsed/>
    <w:qFormat/>
    <w:pPr>
      <w:spacing w:before="200" w:after="120" w:line="240" w:lineRule="auto"/>
    </w:pPr>
    <w:rPr>
      <w:i/>
      <w:iCs/>
    </w:rPr>
  </w:style>
  <w:style w:type="paragraph" w:styleId="ListBullet">
    <w:name w:val="List Bullet"/>
    <w:basedOn w:val="Normal"/>
    <w:uiPriority w:val="1"/>
    <w:unhideWhenUsed/>
    <w:qFormat/>
    <w:pPr>
      <w:numPr>
        <w:numId w:val="5"/>
      </w:numPr>
    </w:pPr>
  </w:style>
  <w:style w:type="paragraph" w:styleId="ListNumber">
    <w:name w:val="List Number"/>
    <w:basedOn w:val="Normal"/>
    <w:uiPriority w:val="1"/>
    <w:unhideWhenUsed/>
    <w:qFormat/>
    <w:pPr>
      <w:numPr>
        <w:numId w:val="6"/>
      </w:numPr>
      <w:contextualSpacing/>
    </w:pPr>
  </w:style>
  <w:style w:type="paragraph" w:styleId="Title">
    <w:name w:val="Title"/>
    <w:basedOn w:val="Normal"/>
    <w:next w:val="Normal"/>
    <w:link w:val="TitleChar"/>
    <w:uiPriority w:val="10"/>
    <w:unhideWhenUsed/>
    <w:qFormat/>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10"/>
    <w:rPr>
      <w:rFonts w:asciiTheme="majorHAnsi" w:eastAsiaTheme="majorEastAsia" w:hAnsiTheme="majorHAnsi" w:cstheme="majorBidi"/>
      <w:color w:val="007789" w:themeColor="accent1" w:themeShade="BF"/>
      <w:kern w:val="28"/>
      <w:sz w:val="60"/>
    </w:rPr>
  </w:style>
  <w:style w:type="paragraph" w:styleId="Subtitle">
    <w:name w:val="Subtitle"/>
    <w:basedOn w:val="Normal"/>
    <w:next w:val="Normal"/>
    <w:link w:val="SubtitleChar"/>
    <w:uiPriority w:val="11"/>
    <w:unhideWhenUsed/>
    <w:qFormat/>
    <w:pPr>
      <w:numPr>
        <w:ilvl w:val="1"/>
      </w:numPr>
      <w:spacing w:before="0" w:after="480"/>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11"/>
    <w:rPr>
      <w:rFonts w:asciiTheme="majorHAnsi" w:eastAsiaTheme="majorEastAsia" w:hAnsiTheme="majorHAnsi" w:cstheme="majorBidi"/>
      <w:caps/>
      <w:sz w:val="26"/>
    </w:rPr>
  </w:style>
  <w:style w:type="character" w:styleId="Emphasis">
    <w:name w:val="Emphasis"/>
    <w:basedOn w:val="DefaultParagraphFont"/>
    <w:uiPriority w:val="10"/>
    <w:unhideWhenUsed/>
    <w:qFormat/>
    <w:rPr>
      <w:i w:val="0"/>
      <w:iCs w:val="0"/>
      <w:color w:val="007789" w:themeColor="accent1" w:themeShade="BF"/>
    </w:rPr>
  </w:style>
  <w:style w:type="paragraph" w:styleId="NoSpacing">
    <w:name w:val="No Spacing"/>
    <w:link w:val="NoSpacingChar"/>
    <w:uiPriority w:val="1"/>
    <w:unhideWhenUsed/>
    <w:qFormat/>
    <w:pPr>
      <w:spacing w:before="0" w:after="0" w:line="240" w:lineRule="auto"/>
    </w:pPr>
    <w:rPr>
      <w:color w:val="auto"/>
    </w:rPr>
  </w:style>
  <w:style w:type="character" w:customStyle="1" w:styleId="NoSpacingChar">
    <w:name w:val="No Spacing Char"/>
    <w:basedOn w:val="DefaultParagraphFont"/>
    <w:link w:val="NoSpacing"/>
    <w:uiPriority w:val="1"/>
    <w:rPr>
      <w:rFonts w:asciiTheme="minorHAnsi" w:eastAsiaTheme="minorEastAsia" w:hAnsiTheme="minorHAnsi" w:cstheme="minorBidi"/>
      <w:color w:val="auto"/>
    </w:rPr>
  </w:style>
  <w:style w:type="paragraph" w:styleId="Quote">
    <w:name w:val="Quote"/>
    <w:basedOn w:val="Normal"/>
    <w:next w:val="Normal"/>
    <w:link w:val="QuoteChar"/>
    <w:uiPriority w:val="10"/>
    <w:unhideWhenUsed/>
    <w:qFormat/>
    <w:pPr>
      <w:spacing w:after="480"/>
      <w:jc w:val="center"/>
    </w:pPr>
    <w:rPr>
      <w:i/>
      <w:iCs/>
      <w:color w:val="00A0B8" w:themeColor="accent1"/>
      <w:sz w:val="26"/>
      <w14:textFill>
        <w14:solidFill>
          <w14:schemeClr w14:val="accent1">
            <w14:alpha w14:val="30000"/>
          </w14:schemeClr>
        </w14:solidFill>
      </w14:textFill>
    </w:rPr>
  </w:style>
  <w:style w:type="character" w:customStyle="1" w:styleId="QuoteChar">
    <w:name w:val="Quote Char"/>
    <w:basedOn w:val="DefaultParagraphFont"/>
    <w:link w:val="Quote"/>
    <w:uiPriority w:val="10"/>
    <w:rPr>
      <w:i/>
      <w:iCs/>
      <w:color w:val="00A0B8" w:themeColor="accent1"/>
      <w:sz w:val="26"/>
      <w14:textFill>
        <w14:solidFill>
          <w14:schemeClr w14:val="accent1">
            <w14:alpha w14:val="30000"/>
          </w14:schemeClr>
        </w14:solidFill>
      </w14:textFill>
    </w:rPr>
  </w:style>
  <w:style w:type="paragraph" w:styleId="TOCHeading">
    <w:name w:val="TOC Heading"/>
    <w:basedOn w:val="Heading1"/>
    <w:next w:val="Normal"/>
    <w:uiPriority w:val="39"/>
    <w:unhideWhenUsed/>
    <w:qFormat/>
    <w:pPr>
      <w:spacing w:before="0"/>
      <w:outlineLvl w:val="9"/>
    </w:pPr>
  </w:style>
  <w:style w:type="paragraph" w:styleId="Footer">
    <w:name w:val="footer"/>
    <w:basedOn w:val="Normal"/>
    <w:link w:val="FooterChar"/>
    <w:uiPriority w:val="99"/>
    <w:unhideWhenUsed/>
    <w:pPr>
      <w:spacing w:before="0" w:after="0" w:line="240" w:lineRule="auto"/>
      <w:jc w:val="right"/>
    </w:pPr>
    <w:rPr>
      <w:caps/>
      <w:sz w:val="16"/>
    </w:rPr>
  </w:style>
  <w:style w:type="character" w:customStyle="1" w:styleId="FooterChar">
    <w:name w:val="Footer Char"/>
    <w:basedOn w:val="DefaultParagraphFont"/>
    <w:link w:val="Footer"/>
    <w:uiPriority w:val="99"/>
    <w:rPr>
      <w:caps/>
      <w:sz w:val="16"/>
    </w:rPr>
  </w:style>
  <w:style w:type="paragraph" w:styleId="TOC3">
    <w:name w:val="toc 3"/>
    <w:basedOn w:val="Normal"/>
    <w:next w:val="Normal"/>
    <w:autoRedefine/>
    <w:uiPriority w:val="39"/>
    <w:unhideWhenUsed/>
    <w:pPr>
      <w:spacing w:after="100"/>
      <w:ind w:left="400"/>
    </w:pPr>
    <w:rPr>
      <w:i/>
      <w:iCs/>
    </w:rPr>
  </w:style>
  <w:style w:type="character" w:styleId="Hyperlink">
    <w:name w:val="Hyperlink"/>
    <w:basedOn w:val="DefaultParagraphFont"/>
    <w:uiPriority w:val="99"/>
    <w:unhideWhenUsed/>
    <w:rPr>
      <w:color w:val="EB8803"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00"/>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paragraph" w:styleId="Bibliography">
    <w:name w:val="Bibliography"/>
    <w:basedOn w:val="Normal"/>
    <w:next w:val="Normal"/>
    <w:uiPriority w:val="39"/>
    <w:unhideWhenUsed/>
  </w:style>
  <w:style w:type="paragraph" w:styleId="Header">
    <w:name w:val="header"/>
    <w:basedOn w:val="Normal"/>
    <w:link w:val="HeaderChar"/>
    <w:uiPriority w:val="99"/>
    <w:unhideWhenUsed/>
    <w:pPr>
      <w:spacing w:before="0" w:after="0" w:line="240" w:lineRule="auto"/>
    </w:pPr>
  </w:style>
  <w:style w:type="character" w:customStyle="1" w:styleId="HeaderChar">
    <w:name w:val="Header Char"/>
    <w:basedOn w:val="DefaultParagraphFont"/>
    <w:link w:val="Header"/>
    <w:uiPriority w:val="99"/>
  </w:style>
  <w:style w:type="paragraph" w:styleId="NormalIndent">
    <w:name w:val="Normal Indent"/>
    <w:basedOn w:val="Normal"/>
    <w:uiPriority w:val="99"/>
    <w:unhideWhenUsed/>
    <w:pPr>
      <w:ind w:left="720"/>
    </w:pPr>
  </w:style>
  <w:style w:type="character" w:styleId="PlaceholderText">
    <w:name w:val="Placeholder Text"/>
    <w:basedOn w:val="DefaultParagraphFont"/>
    <w:uiPriority w:val="99"/>
    <w:semiHidden/>
    <w:rPr>
      <w:color w:val="808080"/>
    </w:rPr>
  </w:style>
  <w:style w:type="table" w:customStyle="1" w:styleId="ReportTable">
    <w:name w:val="Report Table"/>
    <w:basedOn w:val="TableNormal"/>
    <w:uiPriority w:val="99"/>
    <w:pPr>
      <w:spacing w:before="60" w:after="60" w:line="240" w:lineRule="auto"/>
      <w:jc w:val="center"/>
    </w:pPr>
    <w:tblPr>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453134"/>
    <w:rPr>
      <w:rFonts w:ascii="ArialMT" w:hAnsi="ArialMT" w:hint="default"/>
      <w:b w:val="0"/>
      <w:bCs w:val="0"/>
      <w:i w:val="0"/>
      <w:iCs w:val="0"/>
      <w:color w:val="000000"/>
      <w:sz w:val="12"/>
      <w:szCs w:val="12"/>
    </w:rPr>
  </w:style>
  <w:style w:type="character" w:customStyle="1" w:styleId="fontstyle21">
    <w:name w:val="fontstyle21"/>
    <w:basedOn w:val="DefaultParagraphFont"/>
    <w:rsid w:val="00453134"/>
    <w:rPr>
      <w:rFonts w:ascii="Arial-BoldMT" w:hAnsi="Arial-BoldMT" w:hint="default"/>
      <w:b/>
      <w:bCs/>
      <w:i w:val="0"/>
      <w:iCs w:val="0"/>
      <w:color w:val="000000"/>
      <w:sz w:val="22"/>
      <w:szCs w:val="22"/>
    </w:rPr>
  </w:style>
  <w:style w:type="character" w:customStyle="1" w:styleId="fontstyle31">
    <w:name w:val="fontstyle31"/>
    <w:basedOn w:val="DefaultParagraphFont"/>
    <w:rsid w:val="00453134"/>
    <w:rPr>
      <w:rFonts w:ascii="SymbolMT" w:hAnsi="SymbolMT" w:hint="default"/>
      <w:b w:val="0"/>
      <w:bCs w:val="0"/>
      <w:i w:val="0"/>
      <w:iCs w:val="0"/>
      <w:color w:val="000000"/>
      <w:sz w:val="22"/>
      <w:szCs w:val="22"/>
    </w:rPr>
  </w:style>
  <w:style w:type="character" w:customStyle="1" w:styleId="fontstyle41">
    <w:name w:val="fontstyle41"/>
    <w:basedOn w:val="DefaultParagraphFont"/>
    <w:rsid w:val="0052165C"/>
    <w:rPr>
      <w:rFonts w:ascii="Arial-ItalicMT" w:hAnsi="Arial-ItalicMT" w:hint="default"/>
      <w:b w:val="0"/>
      <w:bCs w:val="0"/>
      <w:i/>
      <w:iCs/>
      <w:color w:val="000000"/>
      <w:sz w:val="22"/>
      <w:szCs w:val="22"/>
    </w:rPr>
  </w:style>
  <w:style w:type="paragraph" w:styleId="ListParagraph">
    <w:name w:val="List Paragraph"/>
    <w:basedOn w:val="Normal"/>
    <w:uiPriority w:val="34"/>
    <w:semiHidden/>
    <w:qFormat/>
    <w:rsid w:val="00056F14"/>
    <w:pPr>
      <w:ind w:left="720"/>
      <w:contextualSpacing/>
    </w:pPr>
  </w:style>
  <w:style w:type="character" w:customStyle="1" w:styleId="fontstyle51">
    <w:name w:val="fontstyle51"/>
    <w:basedOn w:val="DefaultParagraphFont"/>
    <w:rsid w:val="0084518C"/>
    <w:rPr>
      <w:rFonts w:ascii="Arial-BoldItalicMT" w:hAnsi="Arial-BoldItalicMT" w:hint="default"/>
      <w:b/>
      <w:bCs/>
      <w:i/>
      <w:iCs/>
      <w:color w:val="000000"/>
      <w:sz w:val="22"/>
      <w:szCs w:val="22"/>
    </w:rPr>
  </w:style>
  <w:style w:type="character" w:styleId="UnresolvedMention">
    <w:name w:val="Unresolved Mention"/>
    <w:basedOn w:val="DefaultParagraphFont"/>
    <w:uiPriority w:val="99"/>
    <w:semiHidden/>
    <w:unhideWhenUsed/>
    <w:rsid w:val="00CD0E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788905">
      <w:bodyDiv w:val="1"/>
      <w:marLeft w:val="0"/>
      <w:marRight w:val="0"/>
      <w:marTop w:val="0"/>
      <w:marBottom w:val="0"/>
      <w:divBdr>
        <w:top w:val="none" w:sz="0" w:space="0" w:color="auto"/>
        <w:left w:val="none" w:sz="0" w:space="0" w:color="auto"/>
        <w:bottom w:val="none" w:sz="0" w:space="0" w:color="auto"/>
        <w:right w:val="none" w:sz="0" w:space="0" w:color="auto"/>
      </w:divBdr>
    </w:div>
    <w:div w:id="649679125">
      <w:bodyDiv w:val="1"/>
      <w:marLeft w:val="0"/>
      <w:marRight w:val="0"/>
      <w:marTop w:val="0"/>
      <w:marBottom w:val="0"/>
      <w:divBdr>
        <w:top w:val="none" w:sz="0" w:space="0" w:color="auto"/>
        <w:left w:val="none" w:sz="0" w:space="0" w:color="auto"/>
        <w:bottom w:val="none" w:sz="0" w:space="0" w:color="auto"/>
        <w:right w:val="none" w:sz="0" w:space="0" w:color="auto"/>
      </w:divBdr>
    </w:div>
    <w:div w:id="831139977">
      <w:bodyDiv w:val="1"/>
      <w:marLeft w:val="0"/>
      <w:marRight w:val="0"/>
      <w:marTop w:val="0"/>
      <w:marBottom w:val="0"/>
      <w:divBdr>
        <w:top w:val="none" w:sz="0" w:space="0" w:color="auto"/>
        <w:left w:val="none" w:sz="0" w:space="0" w:color="auto"/>
        <w:bottom w:val="none" w:sz="0" w:space="0" w:color="auto"/>
        <w:right w:val="none" w:sz="0" w:space="0" w:color="auto"/>
      </w:divBdr>
    </w:div>
    <w:div w:id="968969630">
      <w:bodyDiv w:val="1"/>
      <w:marLeft w:val="0"/>
      <w:marRight w:val="0"/>
      <w:marTop w:val="0"/>
      <w:marBottom w:val="0"/>
      <w:divBdr>
        <w:top w:val="none" w:sz="0" w:space="0" w:color="auto"/>
        <w:left w:val="none" w:sz="0" w:space="0" w:color="auto"/>
        <w:bottom w:val="none" w:sz="0" w:space="0" w:color="auto"/>
        <w:right w:val="none" w:sz="0" w:space="0" w:color="auto"/>
      </w:divBdr>
    </w:div>
    <w:div w:id="1173227705">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ogle.co.uk/url?sa=i&amp;rct=j&amp;q=&amp;esrc=s&amp;source=images&amp;cd=&amp;cad=rja&amp;uact=8&amp;ved=2ahUKEwj8ppKt0bPgAhVtAWMBHXK3BbsQjRx6BAgBEAU&amp;url=https%3A%2F%2Fwww.magnavitae.org%2Fget-qualified%2Fswim-england-approved-training-centre%2Fse-qualificationsatc-logo-rgb%2F&amp;psig=AOvVaw1cTQbRep42wmcXhahx01vg&amp;ust=1549972948957787" TargetMode="Externa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StudentReport.dotx" TargetMode="External"/></Relationships>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2019-12-01T00:00:00</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915C0D-51ED-4B8A-9047-CCA8CDEFEFF1}">
  <ds:schemaRefs>
    <ds:schemaRef ds:uri="http://schemas.openxmlformats.org/officeDocument/2006/bibliography"/>
  </ds:schemaRefs>
</ds:datastoreItem>
</file>

<file path=customXml/itemProps3.xml><?xml version="1.0" encoding="utf-8"?>
<ds:datastoreItem xmlns:ds="http://schemas.openxmlformats.org/officeDocument/2006/customXml" ds:itemID="{156B0418-D7D4-4AB0-98C7-3E16C42A92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StudentReport</Template>
  <TotalTime>2</TotalTime>
  <Pages>3</Pages>
  <Words>381</Words>
  <Characters>2174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HALF Fish HQ</dc:creator>
  <cp:keywords>Recruitment &amp; Selection Policy</cp:keywords>
  <cp:lastModifiedBy>Shelley Whitehead</cp:lastModifiedBy>
  <cp:revision>4</cp:revision>
  <cp:lastPrinted>2018-12-11T22:29:00Z</cp:lastPrinted>
  <dcterms:created xsi:type="dcterms:W3CDTF">2026-04-21T20:22:00Z</dcterms:created>
  <dcterms:modified xsi:type="dcterms:W3CDTF">2026-04-21T20:23:00Z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ies>
</file>